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6CE1CA" w14:textId="3A55EBD3" w:rsidR="003971D9" w:rsidRPr="00E418B2" w:rsidRDefault="00852A97" w:rsidP="00E45E44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E418B2">
        <w:rPr>
          <w:rFonts w:cstheme="minorHAnsi"/>
          <w:b/>
          <w:sz w:val="28"/>
          <w:szCs w:val="28"/>
        </w:rPr>
        <w:t>TECHNICKÁ SPECIFIKACE</w:t>
      </w:r>
    </w:p>
    <w:p w14:paraId="26002374" w14:textId="77777777" w:rsidR="00852A97" w:rsidRPr="00E418B2" w:rsidRDefault="00852A97" w:rsidP="00E45E44">
      <w:pPr>
        <w:spacing w:after="0"/>
        <w:jc w:val="both"/>
        <w:rPr>
          <w:rFonts w:cstheme="minorHAnsi"/>
          <w:b/>
          <w:u w:val="single"/>
        </w:rPr>
      </w:pPr>
    </w:p>
    <w:p w14:paraId="00B157E3" w14:textId="77777777" w:rsidR="002C3726" w:rsidRPr="00E418B2" w:rsidRDefault="002C3726" w:rsidP="00E45E44">
      <w:pPr>
        <w:spacing w:after="0"/>
        <w:jc w:val="both"/>
        <w:rPr>
          <w:rFonts w:cstheme="minorHAnsi"/>
          <w:b/>
          <w:u w:val="single"/>
        </w:rPr>
      </w:pPr>
    </w:p>
    <w:p w14:paraId="2EE024A2" w14:textId="72B591E4" w:rsidR="002C3726" w:rsidRPr="00E418B2" w:rsidRDefault="00EB0D4C" w:rsidP="00E45E44">
      <w:pPr>
        <w:spacing w:after="0"/>
        <w:jc w:val="both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Vysokootáčková průmyslová pračka s kapacitou min. 11 kg suchého prádla 1x</w:t>
      </w:r>
    </w:p>
    <w:p w14:paraId="32B4FEA6" w14:textId="77777777" w:rsidR="002C3726" w:rsidRPr="00E418B2" w:rsidRDefault="002C3726" w:rsidP="00E45E44">
      <w:pPr>
        <w:spacing w:after="0"/>
        <w:jc w:val="both"/>
        <w:rPr>
          <w:rFonts w:cstheme="minorHAnsi"/>
        </w:rPr>
      </w:pPr>
    </w:p>
    <w:p w14:paraId="309C425E" w14:textId="77777777" w:rsidR="00EB0D4C" w:rsidRPr="00EB0D4C" w:rsidRDefault="00EB0D4C" w:rsidP="00EB0D4C">
      <w:pPr>
        <w:spacing w:after="60" w:line="240" w:lineRule="auto"/>
        <w:rPr>
          <w:rFonts w:eastAsia="Times New Roman" w:cstheme="minorHAnsi"/>
          <w:lang w:eastAsia="cs-CZ"/>
        </w:rPr>
      </w:pPr>
      <w:r w:rsidRPr="00EB0D4C">
        <w:rPr>
          <w:rFonts w:eastAsia="Times New Roman" w:cstheme="minorHAnsi"/>
          <w:lang w:eastAsia="cs-CZ"/>
        </w:rPr>
        <w:t>odpružená konstrukce</w:t>
      </w:r>
    </w:p>
    <w:p w14:paraId="75AAD681" w14:textId="77777777" w:rsidR="00EB0D4C" w:rsidRPr="00EB0D4C" w:rsidRDefault="00EB0D4C" w:rsidP="00EB0D4C">
      <w:pPr>
        <w:spacing w:after="60" w:line="240" w:lineRule="auto"/>
        <w:rPr>
          <w:rFonts w:eastAsia="Times New Roman" w:cstheme="minorHAnsi"/>
          <w:lang w:eastAsia="cs-CZ"/>
        </w:rPr>
      </w:pPr>
      <w:r w:rsidRPr="00EB0D4C">
        <w:rPr>
          <w:rFonts w:eastAsia="Times New Roman" w:cstheme="minorHAnsi"/>
          <w:lang w:eastAsia="cs-CZ"/>
        </w:rPr>
        <w:t>elektrický ohřev max.9kW</w:t>
      </w:r>
    </w:p>
    <w:p w14:paraId="35F40235" w14:textId="77777777" w:rsidR="00EB0D4C" w:rsidRPr="00EB0D4C" w:rsidRDefault="00EB0D4C" w:rsidP="00EB0D4C">
      <w:pPr>
        <w:spacing w:after="60" w:line="240" w:lineRule="auto"/>
        <w:rPr>
          <w:rFonts w:eastAsia="Times New Roman" w:cstheme="minorHAnsi"/>
          <w:lang w:eastAsia="cs-CZ"/>
        </w:rPr>
      </w:pPr>
      <w:r w:rsidRPr="00EB0D4C">
        <w:rPr>
          <w:rFonts w:eastAsia="Times New Roman" w:cstheme="minorHAnsi"/>
          <w:lang w:eastAsia="cs-CZ"/>
        </w:rPr>
        <w:t>objem bubnu min.105 litrů</w:t>
      </w:r>
    </w:p>
    <w:p w14:paraId="6D058218" w14:textId="77777777" w:rsidR="00EB0D4C" w:rsidRPr="00EB0D4C" w:rsidRDefault="00EB0D4C" w:rsidP="00EB0D4C">
      <w:pPr>
        <w:spacing w:after="60" w:line="240" w:lineRule="auto"/>
        <w:rPr>
          <w:rFonts w:eastAsia="Times New Roman" w:cstheme="minorHAnsi"/>
          <w:lang w:eastAsia="cs-CZ"/>
        </w:rPr>
      </w:pPr>
      <w:r w:rsidRPr="00EB0D4C">
        <w:rPr>
          <w:rFonts w:eastAsia="Times New Roman" w:cstheme="minorHAnsi"/>
          <w:lang w:eastAsia="cs-CZ"/>
        </w:rPr>
        <w:t>velikost otvorů v bubnu max.3,5mm</w:t>
      </w:r>
    </w:p>
    <w:p w14:paraId="075CC091" w14:textId="77777777" w:rsidR="00EB0D4C" w:rsidRPr="00EB0D4C" w:rsidRDefault="00EB0D4C" w:rsidP="00EB0D4C">
      <w:pPr>
        <w:spacing w:after="60" w:line="240" w:lineRule="auto"/>
        <w:rPr>
          <w:rFonts w:eastAsia="Times New Roman" w:cstheme="minorHAnsi"/>
          <w:lang w:eastAsia="cs-CZ"/>
        </w:rPr>
      </w:pPr>
      <w:r w:rsidRPr="00EB0D4C">
        <w:rPr>
          <w:rFonts w:eastAsia="Times New Roman" w:cstheme="minorHAnsi"/>
          <w:lang w:eastAsia="cs-CZ"/>
        </w:rPr>
        <w:t>otáčky odstředění min. 1050ot./min.</w:t>
      </w:r>
    </w:p>
    <w:p w14:paraId="0C54393F" w14:textId="77777777" w:rsidR="00EB0D4C" w:rsidRPr="00EB0D4C" w:rsidRDefault="00EB0D4C" w:rsidP="00EB0D4C">
      <w:pPr>
        <w:spacing w:after="60" w:line="240" w:lineRule="auto"/>
        <w:rPr>
          <w:rFonts w:eastAsia="Times New Roman" w:cstheme="minorHAnsi"/>
          <w:lang w:eastAsia="cs-CZ"/>
        </w:rPr>
      </w:pPr>
      <w:r w:rsidRPr="00EB0D4C">
        <w:rPr>
          <w:rFonts w:eastAsia="Times New Roman" w:cstheme="minorHAnsi"/>
          <w:lang w:eastAsia="cs-CZ"/>
        </w:rPr>
        <w:t>frekvenční řízení otáček (možnost volby otáček motoru)</w:t>
      </w:r>
    </w:p>
    <w:p w14:paraId="1624CCB4" w14:textId="77777777" w:rsidR="00EB0D4C" w:rsidRPr="00EB0D4C" w:rsidRDefault="00EB0D4C" w:rsidP="00EB0D4C">
      <w:pPr>
        <w:spacing w:after="60" w:line="240" w:lineRule="auto"/>
        <w:rPr>
          <w:rFonts w:eastAsia="Times New Roman" w:cstheme="minorHAnsi"/>
          <w:lang w:eastAsia="cs-CZ"/>
        </w:rPr>
      </w:pPr>
      <w:r w:rsidRPr="00EB0D4C">
        <w:rPr>
          <w:rFonts w:eastAsia="Times New Roman" w:cstheme="minorHAnsi"/>
          <w:lang w:eastAsia="cs-CZ"/>
        </w:rPr>
        <w:t>materiál vnitřního a vnějšího bubnu z nerez oceli</w:t>
      </w:r>
    </w:p>
    <w:p w14:paraId="1CCDCC51" w14:textId="77777777" w:rsidR="00EB0D4C" w:rsidRPr="00EB0D4C" w:rsidRDefault="00EB0D4C" w:rsidP="00EB0D4C">
      <w:pPr>
        <w:spacing w:after="60" w:line="240" w:lineRule="auto"/>
        <w:rPr>
          <w:rFonts w:eastAsia="Times New Roman" w:cstheme="minorHAnsi"/>
          <w:lang w:eastAsia="cs-CZ"/>
        </w:rPr>
      </w:pPr>
      <w:r w:rsidRPr="00EB0D4C">
        <w:rPr>
          <w:rFonts w:eastAsia="Times New Roman" w:cstheme="minorHAnsi"/>
          <w:lang w:eastAsia="cs-CZ"/>
        </w:rPr>
        <w:t>elektronický  programovatelný programátor</w:t>
      </w:r>
    </w:p>
    <w:p w14:paraId="1E23F860" w14:textId="77777777" w:rsidR="00EB0D4C" w:rsidRPr="00EB0D4C" w:rsidRDefault="00EB0D4C" w:rsidP="00EB0D4C">
      <w:pPr>
        <w:spacing w:after="60" w:line="240" w:lineRule="auto"/>
        <w:rPr>
          <w:rFonts w:eastAsia="Times New Roman" w:cstheme="minorHAnsi"/>
          <w:lang w:eastAsia="cs-CZ"/>
        </w:rPr>
      </w:pPr>
      <w:r w:rsidRPr="00EB0D4C">
        <w:rPr>
          <w:rFonts w:eastAsia="Times New Roman" w:cstheme="minorHAnsi"/>
          <w:lang w:eastAsia="cs-CZ"/>
        </w:rPr>
        <w:t>možnost nastavení min. 8-mi impulsů pro dávkovač tek.pracích prostředků</w:t>
      </w:r>
    </w:p>
    <w:p w14:paraId="64FC3026" w14:textId="77777777" w:rsidR="00EB0D4C" w:rsidRPr="00EB0D4C" w:rsidRDefault="00EB0D4C" w:rsidP="00EB0D4C">
      <w:pPr>
        <w:spacing w:after="60" w:line="240" w:lineRule="auto"/>
        <w:rPr>
          <w:rFonts w:eastAsia="Times New Roman" w:cstheme="minorHAnsi"/>
          <w:lang w:eastAsia="cs-CZ"/>
        </w:rPr>
      </w:pPr>
      <w:r w:rsidRPr="00EB0D4C">
        <w:rPr>
          <w:rFonts w:eastAsia="Times New Roman" w:cstheme="minorHAnsi"/>
          <w:lang w:eastAsia="cs-CZ"/>
        </w:rPr>
        <w:t>opožděný start / ochlazovací cyklus</w:t>
      </w:r>
    </w:p>
    <w:p w14:paraId="39D00144" w14:textId="77777777" w:rsidR="00EB0D4C" w:rsidRPr="00EB0D4C" w:rsidRDefault="00EB0D4C" w:rsidP="00EB0D4C">
      <w:pPr>
        <w:spacing w:after="60" w:line="240" w:lineRule="auto"/>
        <w:rPr>
          <w:rFonts w:eastAsia="Times New Roman" w:cstheme="minorHAnsi"/>
          <w:lang w:eastAsia="cs-CZ"/>
        </w:rPr>
      </w:pPr>
      <w:r w:rsidRPr="00EB0D4C">
        <w:rPr>
          <w:rFonts w:eastAsia="Times New Roman" w:cstheme="minorHAnsi"/>
          <w:lang w:eastAsia="cs-CZ"/>
        </w:rPr>
        <w:t>vyvážené napouštění a ochlazování prací lázně</w:t>
      </w:r>
    </w:p>
    <w:p w14:paraId="7BCD50E9" w14:textId="77777777" w:rsidR="00EB0D4C" w:rsidRPr="00EB0D4C" w:rsidRDefault="00EB0D4C" w:rsidP="00EB0D4C">
      <w:pPr>
        <w:spacing w:after="60" w:line="240" w:lineRule="auto"/>
        <w:rPr>
          <w:rFonts w:eastAsia="Times New Roman" w:cstheme="minorHAnsi"/>
          <w:lang w:eastAsia="cs-CZ"/>
        </w:rPr>
      </w:pPr>
      <w:r w:rsidRPr="00EB0D4C">
        <w:rPr>
          <w:rFonts w:eastAsia="Times New Roman" w:cstheme="minorHAnsi"/>
          <w:lang w:eastAsia="cs-CZ"/>
        </w:rPr>
        <w:t>min. 2 x napouštěcí ventil / TV+SV</w:t>
      </w:r>
    </w:p>
    <w:p w14:paraId="0EA5F83A" w14:textId="77777777" w:rsidR="00EB0D4C" w:rsidRPr="00EB0D4C" w:rsidRDefault="00EB0D4C" w:rsidP="00EB0D4C">
      <w:pPr>
        <w:spacing w:after="60" w:line="240" w:lineRule="auto"/>
        <w:rPr>
          <w:rFonts w:eastAsia="Times New Roman" w:cstheme="minorHAnsi"/>
          <w:lang w:eastAsia="cs-CZ"/>
        </w:rPr>
      </w:pPr>
      <w:r w:rsidRPr="00EB0D4C">
        <w:rPr>
          <w:rFonts w:eastAsia="Times New Roman" w:cstheme="minorHAnsi"/>
          <w:lang w:eastAsia="cs-CZ"/>
        </w:rPr>
        <w:t>vypouštění vody vyp. ventilem min. ø 75mm</w:t>
      </w:r>
    </w:p>
    <w:p w14:paraId="10308D09" w14:textId="77777777" w:rsidR="00EB0D4C" w:rsidRPr="00EB0D4C" w:rsidRDefault="00EB0D4C" w:rsidP="00EB0D4C">
      <w:pPr>
        <w:spacing w:after="60" w:line="240" w:lineRule="auto"/>
        <w:rPr>
          <w:rFonts w:eastAsia="Times New Roman" w:cstheme="minorHAnsi"/>
          <w:lang w:eastAsia="cs-CZ"/>
        </w:rPr>
      </w:pPr>
      <w:r w:rsidRPr="00EB0D4C">
        <w:rPr>
          <w:rFonts w:eastAsia="Times New Roman" w:cstheme="minorHAnsi"/>
          <w:lang w:eastAsia="cs-CZ"/>
        </w:rPr>
        <w:t>antishock systém / dezinfekční praní</w:t>
      </w:r>
    </w:p>
    <w:p w14:paraId="319F3C15" w14:textId="77777777" w:rsidR="00EB0D4C" w:rsidRPr="00EB0D4C" w:rsidRDefault="00EB0D4C" w:rsidP="00EB0D4C">
      <w:pPr>
        <w:spacing w:after="60" w:line="240" w:lineRule="auto"/>
        <w:rPr>
          <w:rFonts w:eastAsia="Times New Roman" w:cstheme="minorHAnsi"/>
          <w:lang w:eastAsia="cs-CZ"/>
        </w:rPr>
      </w:pPr>
      <w:r w:rsidRPr="00EB0D4C">
        <w:rPr>
          <w:rFonts w:eastAsia="Times New Roman" w:cstheme="minorHAnsi"/>
          <w:lang w:eastAsia="cs-CZ"/>
        </w:rPr>
        <w:t>samodiagnostický systém / zkrácené programy</w:t>
      </w:r>
    </w:p>
    <w:p w14:paraId="44D0B2BE" w14:textId="77777777" w:rsidR="00EB0D4C" w:rsidRPr="00EB0D4C" w:rsidRDefault="00EB0D4C" w:rsidP="00EB0D4C">
      <w:pPr>
        <w:spacing w:after="60" w:line="240" w:lineRule="auto"/>
        <w:rPr>
          <w:rFonts w:eastAsia="Times New Roman" w:cstheme="minorHAnsi"/>
          <w:lang w:eastAsia="cs-CZ"/>
        </w:rPr>
      </w:pPr>
      <w:r w:rsidRPr="00EB0D4C">
        <w:rPr>
          <w:rFonts w:eastAsia="Times New Roman" w:cstheme="minorHAnsi"/>
          <w:lang w:eastAsia="cs-CZ"/>
        </w:rPr>
        <w:t>automatické dávkování sypkých i tekutých pracích prostředků</w:t>
      </w:r>
    </w:p>
    <w:p w14:paraId="1565F6F2" w14:textId="77777777" w:rsidR="00EB0D4C" w:rsidRPr="00EB0D4C" w:rsidRDefault="00EB0D4C" w:rsidP="00EB0D4C">
      <w:pPr>
        <w:spacing w:after="60" w:line="240" w:lineRule="auto"/>
        <w:rPr>
          <w:rFonts w:eastAsia="Times New Roman" w:cstheme="minorHAnsi"/>
          <w:lang w:eastAsia="cs-CZ"/>
        </w:rPr>
      </w:pPr>
      <w:r w:rsidRPr="00EB0D4C">
        <w:rPr>
          <w:rFonts w:eastAsia="Times New Roman" w:cstheme="minorHAnsi"/>
          <w:lang w:eastAsia="cs-CZ"/>
        </w:rPr>
        <w:t>perforovaná zvedací žebra</w:t>
      </w:r>
    </w:p>
    <w:p w14:paraId="03BF662E" w14:textId="77777777" w:rsidR="00EB0D4C" w:rsidRPr="00EB0D4C" w:rsidRDefault="00EB0D4C" w:rsidP="00EB0D4C">
      <w:pPr>
        <w:spacing w:after="60" w:line="240" w:lineRule="auto"/>
        <w:rPr>
          <w:rFonts w:eastAsia="Times New Roman" w:cstheme="minorHAnsi"/>
          <w:lang w:eastAsia="cs-CZ"/>
        </w:rPr>
      </w:pPr>
      <w:r w:rsidRPr="00EB0D4C">
        <w:rPr>
          <w:rFonts w:eastAsia="Times New Roman" w:cstheme="minorHAnsi"/>
          <w:lang w:eastAsia="cs-CZ"/>
        </w:rPr>
        <w:t>ekonomické praní – dle množství prádla = snížení spotřeb energií</w:t>
      </w:r>
    </w:p>
    <w:p w14:paraId="60BF9208" w14:textId="77777777" w:rsidR="00EB0D4C" w:rsidRPr="00EB0D4C" w:rsidRDefault="00EB0D4C" w:rsidP="00EB0D4C">
      <w:pPr>
        <w:spacing w:after="60" w:line="240" w:lineRule="auto"/>
        <w:rPr>
          <w:rFonts w:eastAsia="Times New Roman" w:cstheme="minorHAnsi"/>
          <w:lang w:eastAsia="cs-CZ"/>
        </w:rPr>
      </w:pPr>
      <w:r w:rsidRPr="00EB0D4C">
        <w:rPr>
          <w:rFonts w:eastAsia="Times New Roman" w:cstheme="minorHAnsi"/>
          <w:lang w:eastAsia="cs-CZ"/>
        </w:rPr>
        <w:t>možnost napojení tek. pracích prostředků</w:t>
      </w:r>
    </w:p>
    <w:p w14:paraId="305213E6" w14:textId="77777777" w:rsidR="00EB0D4C" w:rsidRPr="00EB0D4C" w:rsidRDefault="00EB0D4C" w:rsidP="00EB0D4C">
      <w:pPr>
        <w:spacing w:after="60" w:line="240" w:lineRule="auto"/>
        <w:rPr>
          <w:rFonts w:eastAsia="Times New Roman" w:cstheme="minorHAnsi"/>
          <w:lang w:eastAsia="cs-CZ"/>
        </w:rPr>
      </w:pPr>
      <w:r w:rsidRPr="00EB0D4C">
        <w:rPr>
          <w:rFonts w:eastAsia="Times New Roman" w:cstheme="minorHAnsi"/>
          <w:lang w:eastAsia="cs-CZ"/>
        </w:rPr>
        <w:t>plně automatický proces praní</w:t>
      </w:r>
    </w:p>
    <w:p w14:paraId="57D233F9" w14:textId="77777777" w:rsidR="00EB0D4C" w:rsidRPr="00EB0D4C" w:rsidRDefault="00EB0D4C" w:rsidP="00EB0D4C">
      <w:pPr>
        <w:spacing w:after="60" w:line="240" w:lineRule="auto"/>
        <w:rPr>
          <w:rFonts w:eastAsia="Times New Roman" w:cstheme="minorHAnsi"/>
          <w:lang w:eastAsia="cs-CZ"/>
        </w:rPr>
      </w:pPr>
      <w:r w:rsidRPr="00EB0D4C">
        <w:rPr>
          <w:rFonts w:eastAsia="Times New Roman" w:cstheme="minorHAnsi"/>
          <w:lang w:eastAsia="cs-CZ"/>
        </w:rPr>
        <w:t>přesné nastavení požadovaných teplot a časů</w:t>
      </w:r>
    </w:p>
    <w:p w14:paraId="3620B3FF" w14:textId="77777777" w:rsidR="00EB0D4C" w:rsidRPr="00EB0D4C" w:rsidRDefault="00EB0D4C" w:rsidP="00EB0D4C">
      <w:pPr>
        <w:spacing w:after="60" w:line="240" w:lineRule="auto"/>
        <w:rPr>
          <w:rFonts w:eastAsia="Times New Roman" w:cstheme="minorHAnsi"/>
          <w:lang w:eastAsia="cs-CZ"/>
        </w:rPr>
      </w:pPr>
      <w:r w:rsidRPr="00EB0D4C">
        <w:rPr>
          <w:rFonts w:eastAsia="Times New Roman" w:cstheme="minorHAnsi"/>
          <w:lang w:eastAsia="cs-CZ"/>
        </w:rPr>
        <w:t>poloautomatická vážící systém</w:t>
      </w:r>
    </w:p>
    <w:p w14:paraId="1FA5FDA1" w14:textId="77777777" w:rsidR="00EB0D4C" w:rsidRPr="00EB0D4C" w:rsidRDefault="00EB0D4C" w:rsidP="00EB0D4C">
      <w:pPr>
        <w:spacing w:after="60" w:line="240" w:lineRule="auto"/>
        <w:rPr>
          <w:rFonts w:eastAsia="Times New Roman" w:cstheme="minorHAnsi"/>
          <w:lang w:eastAsia="cs-CZ"/>
        </w:rPr>
      </w:pPr>
      <w:r w:rsidRPr="00EB0D4C">
        <w:rPr>
          <w:rFonts w:eastAsia="Times New Roman" w:cstheme="minorHAnsi"/>
          <w:lang w:eastAsia="cs-CZ"/>
        </w:rPr>
        <w:t>velký rozměr dveří pracího bubnu pro snadnou nakládku a vykládku prádla min. 410mm</w:t>
      </w:r>
    </w:p>
    <w:p w14:paraId="3DFFC19C" w14:textId="77777777" w:rsidR="00EB0D4C" w:rsidRPr="00EB0D4C" w:rsidRDefault="00EB0D4C" w:rsidP="00EB0D4C">
      <w:pPr>
        <w:spacing w:after="60" w:line="240" w:lineRule="auto"/>
        <w:rPr>
          <w:rFonts w:eastAsia="Times New Roman" w:cstheme="minorHAnsi"/>
          <w:lang w:eastAsia="cs-CZ"/>
        </w:rPr>
      </w:pPr>
      <w:r w:rsidRPr="00EB0D4C">
        <w:rPr>
          <w:rFonts w:eastAsia="Times New Roman" w:cstheme="minorHAnsi"/>
          <w:lang w:eastAsia="cs-CZ"/>
        </w:rPr>
        <w:t>max. rozměry 1250x800x800mm (vxšxh)</w:t>
      </w:r>
    </w:p>
    <w:p w14:paraId="5678EB07" w14:textId="77777777" w:rsidR="00EB0D4C" w:rsidRPr="00EB0D4C" w:rsidRDefault="00EB0D4C" w:rsidP="00EB0D4C">
      <w:pPr>
        <w:spacing w:after="60" w:line="240" w:lineRule="auto"/>
        <w:rPr>
          <w:rFonts w:eastAsia="Times New Roman" w:cstheme="minorHAnsi"/>
          <w:lang w:eastAsia="cs-CZ"/>
        </w:rPr>
      </w:pPr>
    </w:p>
    <w:p w14:paraId="77DD50FE" w14:textId="77777777" w:rsidR="00EB0D4C" w:rsidRPr="00EB0D4C" w:rsidRDefault="00EB0D4C" w:rsidP="00EB0D4C">
      <w:pPr>
        <w:spacing w:after="60" w:line="240" w:lineRule="auto"/>
        <w:rPr>
          <w:rFonts w:eastAsia="Times New Roman" w:cstheme="minorHAnsi"/>
          <w:bCs/>
          <w:u w:val="single"/>
          <w:lang w:eastAsia="cs-CZ"/>
        </w:rPr>
      </w:pPr>
      <w:r w:rsidRPr="00EB0D4C">
        <w:rPr>
          <w:rFonts w:eastAsia="Times New Roman" w:cstheme="minorHAnsi"/>
          <w:bCs/>
          <w:u w:val="single"/>
          <w:lang w:eastAsia="cs-CZ"/>
        </w:rPr>
        <w:t>Součástí dodávky bude:</w:t>
      </w:r>
    </w:p>
    <w:p w14:paraId="00791E3B" w14:textId="77777777" w:rsidR="00EB0D4C" w:rsidRPr="00EB0D4C" w:rsidRDefault="00EB0D4C" w:rsidP="00EB0D4C">
      <w:pPr>
        <w:pStyle w:val="Odstavecseseznamem"/>
        <w:numPr>
          <w:ilvl w:val="0"/>
          <w:numId w:val="11"/>
        </w:numPr>
        <w:spacing w:after="60" w:line="240" w:lineRule="auto"/>
        <w:contextualSpacing w:val="0"/>
        <w:rPr>
          <w:rFonts w:asciiTheme="minorHAnsi" w:eastAsia="Times New Roman" w:hAnsiTheme="minorHAnsi" w:cstheme="minorHAnsi"/>
          <w:sz w:val="22"/>
          <w:szCs w:val="22"/>
          <w:lang w:val="cs-CZ" w:eastAsia="cs-CZ"/>
        </w:rPr>
      </w:pPr>
      <w:r w:rsidRPr="00EB0D4C">
        <w:rPr>
          <w:rFonts w:asciiTheme="minorHAnsi" w:eastAsia="Times New Roman" w:hAnsiTheme="minorHAnsi" w:cstheme="minorHAnsi"/>
          <w:sz w:val="22"/>
          <w:szCs w:val="22"/>
          <w:lang w:val="cs-CZ" w:eastAsia="cs-CZ"/>
        </w:rPr>
        <w:t>sokl / výška 135 mm</w:t>
      </w:r>
    </w:p>
    <w:p w14:paraId="41897DF2" w14:textId="77777777" w:rsidR="00EB0D4C" w:rsidRPr="00EB0D4C" w:rsidRDefault="00EB0D4C" w:rsidP="00EB0D4C">
      <w:pPr>
        <w:pStyle w:val="Odstavecseseznamem"/>
        <w:numPr>
          <w:ilvl w:val="0"/>
          <w:numId w:val="11"/>
        </w:numPr>
        <w:spacing w:after="60" w:line="240" w:lineRule="auto"/>
        <w:contextualSpacing w:val="0"/>
        <w:rPr>
          <w:rFonts w:asciiTheme="minorHAnsi" w:eastAsia="Times New Roman" w:hAnsiTheme="minorHAnsi" w:cstheme="minorHAnsi"/>
          <w:sz w:val="22"/>
          <w:szCs w:val="22"/>
          <w:lang w:val="cs-CZ" w:eastAsia="cs-CZ"/>
        </w:rPr>
      </w:pPr>
      <w:r w:rsidRPr="00EB0D4C">
        <w:rPr>
          <w:rFonts w:asciiTheme="minorHAnsi" w:eastAsia="Times New Roman" w:hAnsiTheme="minorHAnsi" w:cstheme="minorHAnsi"/>
          <w:sz w:val="22"/>
          <w:szCs w:val="22"/>
          <w:lang w:val="cs-CZ" w:eastAsia="cs-CZ"/>
        </w:rPr>
        <w:t>dávkovací zařízení pro jednotlivý prací stroj:</w:t>
      </w:r>
    </w:p>
    <w:p w14:paraId="52B195D0" w14:textId="77777777" w:rsidR="00EB0D4C" w:rsidRPr="00EB0D4C" w:rsidRDefault="00EB0D4C" w:rsidP="00EB0D4C">
      <w:pPr>
        <w:pStyle w:val="Odstavecseseznamem"/>
        <w:spacing w:after="60" w:line="240" w:lineRule="auto"/>
        <w:ind w:firstLine="696"/>
        <w:contextualSpacing w:val="0"/>
        <w:rPr>
          <w:rFonts w:asciiTheme="minorHAnsi" w:eastAsia="Times New Roman" w:hAnsiTheme="minorHAnsi" w:cstheme="minorHAnsi"/>
          <w:sz w:val="22"/>
          <w:szCs w:val="22"/>
          <w:lang w:val="cs-CZ" w:eastAsia="cs-CZ"/>
        </w:rPr>
      </w:pPr>
      <w:r w:rsidRPr="00EB0D4C">
        <w:rPr>
          <w:rFonts w:asciiTheme="minorHAnsi" w:eastAsia="Times New Roman" w:hAnsiTheme="minorHAnsi" w:cstheme="minorHAnsi"/>
          <w:sz w:val="22"/>
          <w:szCs w:val="22"/>
          <w:lang w:val="cs-CZ" w:eastAsia="cs-CZ"/>
        </w:rPr>
        <w:t>-</w:t>
      </w:r>
      <w:r w:rsidRPr="00EB0D4C">
        <w:rPr>
          <w:rFonts w:asciiTheme="minorHAnsi" w:eastAsia="Times New Roman" w:hAnsiTheme="minorHAnsi" w:cstheme="minorHAnsi"/>
          <w:sz w:val="22"/>
          <w:szCs w:val="22"/>
          <w:lang w:val="cs-CZ" w:eastAsia="cs-CZ"/>
        </w:rPr>
        <w:tab/>
        <w:t>6 čerpadel pro 6 různých chemikálií</w:t>
      </w:r>
    </w:p>
    <w:p w14:paraId="01CD3D42" w14:textId="77777777" w:rsidR="00EB0D4C" w:rsidRPr="00EB0D4C" w:rsidRDefault="00EB0D4C" w:rsidP="00EB0D4C">
      <w:pPr>
        <w:pStyle w:val="Odstavecseseznamem"/>
        <w:spacing w:after="60" w:line="240" w:lineRule="auto"/>
        <w:ind w:firstLine="696"/>
        <w:contextualSpacing w:val="0"/>
        <w:rPr>
          <w:rFonts w:asciiTheme="minorHAnsi" w:eastAsia="Times New Roman" w:hAnsiTheme="minorHAnsi" w:cstheme="minorHAnsi"/>
          <w:sz w:val="22"/>
          <w:szCs w:val="22"/>
          <w:lang w:val="cs-CZ" w:eastAsia="cs-CZ"/>
        </w:rPr>
      </w:pPr>
      <w:r w:rsidRPr="00EB0D4C">
        <w:rPr>
          <w:rFonts w:asciiTheme="minorHAnsi" w:eastAsia="Times New Roman" w:hAnsiTheme="minorHAnsi" w:cstheme="minorHAnsi"/>
          <w:sz w:val="22"/>
          <w:szCs w:val="22"/>
          <w:lang w:val="cs-CZ" w:eastAsia="cs-CZ"/>
        </w:rPr>
        <w:t>-</w:t>
      </w:r>
      <w:r w:rsidRPr="00EB0D4C">
        <w:rPr>
          <w:rFonts w:asciiTheme="minorHAnsi" w:eastAsia="Times New Roman" w:hAnsiTheme="minorHAnsi" w:cstheme="minorHAnsi"/>
          <w:sz w:val="22"/>
          <w:szCs w:val="22"/>
          <w:lang w:val="cs-CZ" w:eastAsia="cs-CZ"/>
        </w:rPr>
        <w:tab/>
        <w:t>nastavitelná rychlost čerpadel</w:t>
      </w:r>
    </w:p>
    <w:p w14:paraId="39B3C7A5" w14:textId="77777777" w:rsidR="00EB0D4C" w:rsidRPr="00EB0D4C" w:rsidRDefault="00EB0D4C" w:rsidP="00EB0D4C">
      <w:pPr>
        <w:pStyle w:val="Odstavecseseznamem"/>
        <w:spacing w:after="60" w:line="240" w:lineRule="auto"/>
        <w:ind w:firstLine="696"/>
        <w:contextualSpacing w:val="0"/>
        <w:rPr>
          <w:rFonts w:asciiTheme="minorHAnsi" w:eastAsia="Times New Roman" w:hAnsiTheme="minorHAnsi" w:cstheme="minorHAnsi"/>
          <w:sz w:val="22"/>
          <w:szCs w:val="22"/>
          <w:lang w:val="cs-CZ" w:eastAsia="cs-CZ"/>
        </w:rPr>
      </w:pPr>
      <w:r w:rsidRPr="00EB0D4C">
        <w:rPr>
          <w:rFonts w:asciiTheme="minorHAnsi" w:eastAsia="Times New Roman" w:hAnsiTheme="minorHAnsi" w:cstheme="minorHAnsi"/>
          <w:sz w:val="22"/>
          <w:szCs w:val="22"/>
          <w:lang w:val="cs-CZ" w:eastAsia="cs-CZ"/>
        </w:rPr>
        <w:t>-</w:t>
      </w:r>
      <w:r w:rsidRPr="00EB0D4C">
        <w:rPr>
          <w:rFonts w:asciiTheme="minorHAnsi" w:eastAsia="Times New Roman" w:hAnsiTheme="minorHAnsi" w:cstheme="minorHAnsi"/>
          <w:sz w:val="22"/>
          <w:szCs w:val="22"/>
          <w:lang w:val="cs-CZ" w:eastAsia="cs-CZ"/>
        </w:rPr>
        <w:tab/>
        <w:t>flexibilní, plně programovatelné pře PC</w:t>
      </w:r>
    </w:p>
    <w:p w14:paraId="40FEE766" w14:textId="77777777" w:rsidR="00EB0D4C" w:rsidRPr="00EB0D4C" w:rsidRDefault="00EB0D4C" w:rsidP="00EB0D4C">
      <w:pPr>
        <w:pStyle w:val="Odstavecseseznamem"/>
        <w:spacing w:after="60" w:line="240" w:lineRule="auto"/>
        <w:ind w:firstLine="696"/>
        <w:contextualSpacing w:val="0"/>
        <w:rPr>
          <w:rFonts w:asciiTheme="minorHAnsi" w:eastAsia="Times New Roman" w:hAnsiTheme="minorHAnsi" w:cstheme="minorHAnsi"/>
          <w:sz w:val="22"/>
          <w:szCs w:val="22"/>
          <w:lang w:val="cs-CZ" w:eastAsia="cs-CZ"/>
        </w:rPr>
      </w:pPr>
      <w:r w:rsidRPr="00EB0D4C">
        <w:rPr>
          <w:rFonts w:asciiTheme="minorHAnsi" w:eastAsia="Times New Roman" w:hAnsiTheme="minorHAnsi" w:cstheme="minorHAnsi"/>
          <w:sz w:val="22"/>
          <w:szCs w:val="22"/>
          <w:lang w:val="cs-CZ" w:eastAsia="cs-CZ"/>
        </w:rPr>
        <w:t>-</w:t>
      </w:r>
      <w:r w:rsidRPr="00EB0D4C">
        <w:rPr>
          <w:rFonts w:asciiTheme="minorHAnsi" w:eastAsia="Times New Roman" w:hAnsiTheme="minorHAnsi" w:cstheme="minorHAnsi"/>
          <w:sz w:val="22"/>
          <w:szCs w:val="22"/>
          <w:lang w:val="cs-CZ" w:eastAsia="cs-CZ"/>
        </w:rPr>
        <w:tab/>
        <w:t>umožňuje režim, kdy prací stroj řídí celý dávkovací proces</w:t>
      </w:r>
    </w:p>
    <w:p w14:paraId="0E001876" w14:textId="77777777" w:rsidR="00EB0D4C" w:rsidRPr="00EB0D4C" w:rsidRDefault="00EB0D4C" w:rsidP="00EB0D4C">
      <w:pPr>
        <w:pStyle w:val="Odstavecseseznamem"/>
        <w:spacing w:after="60" w:line="240" w:lineRule="auto"/>
        <w:ind w:firstLine="696"/>
        <w:contextualSpacing w:val="0"/>
        <w:rPr>
          <w:rFonts w:asciiTheme="minorHAnsi" w:eastAsia="Times New Roman" w:hAnsiTheme="minorHAnsi" w:cstheme="minorHAnsi"/>
          <w:sz w:val="22"/>
          <w:szCs w:val="22"/>
          <w:lang w:val="cs-CZ" w:eastAsia="cs-CZ"/>
        </w:rPr>
      </w:pPr>
      <w:r w:rsidRPr="00EB0D4C">
        <w:rPr>
          <w:rFonts w:asciiTheme="minorHAnsi" w:eastAsia="Times New Roman" w:hAnsiTheme="minorHAnsi" w:cstheme="minorHAnsi"/>
          <w:sz w:val="22"/>
          <w:szCs w:val="22"/>
          <w:lang w:val="cs-CZ" w:eastAsia="cs-CZ"/>
        </w:rPr>
        <w:t>-</w:t>
      </w:r>
      <w:r w:rsidRPr="00EB0D4C">
        <w:rPr>
          <w:rFonts w:asciiTheme="minorHAnsi" w:eastAsia="Times New Roman" w:hAnsiTheme="minorHAnsi" w:cstheme="minorHAnsi"/>
          <w:sz w:val="22"/>
          <w:szCs w:val="22"/>
          <w:lang w:val="cs-CZ" w:eastAsia="cs-CZ"/>
        </w:rPr>
        <w:tab/>
        <w:t xml:space="preserve">řídí splach chemie </w:t>
      </w:r>
    </w:p>
    <w:p w14:paraId="34B729A1" w14:textId="77777777" w:rsidR="00EB0D4C" w:rsidRPr="00AE22A6" w:rsidRDefault="00EB0D4C" w:rsidP="00EB0D4C">
      <w:pPr>
        <w:pStyle w:val="Odstavecseseznamem"/>
        <w:spacing w:after="0" w:line="240" w:lineRule="auto"/>
        <w:ind w:firstLine="696"/>
        <w:rPr>
          <w:rFonts w:eastAsia="Times New Roman"/>
          <w:lang w:val="cs-CZ" w:eastAsia="cs-CZ"/>
        </w:rPr>
      </w:pPr>
      <w:r>
        <w:rPr>
          <w:rFonts w:eastAsia="Times New Roman"/>
          <w:lang w:val="cs-CZ" w:eastAsia="cs-CZ"/>
        </w:rPr>
        <w:t>-</w:t>
      </w:r>
      <w:r>
        <w:rPr>
          <w:rFonts w:eastAsia="Times New Roman"/>
          <w:lang w:val="cs-CZ" w:eastAsia="cs-CZ"/>
        </w:rPr>
        <w:tab/>
      </w:r>
      <w:r w:rsidRPr="00AE22A6">
        <w:rPr>
          <w:rFonts w:eastAsia="Times New Roman"/>
          <w:lang w:val="cs-CZ" w:eastAsia="cs-CZ"/>
        </w:rPr>
        <w:t>zaznamenává jednotlivé provedené cykly čerpadel</w:t>
      </w:r>
    </w:p>
    <w:p w14:paraId="177A5F76" w14:textId="73A3185E" w:rsidR="005D5E50" w:rsidRDefault="003971D9" w:rsidP="00E45E44">
      <w:pPr>
        <w:spacing w:after="0"/>
        <w:jc w:val="both"/>
        <w:rPr>
          <w:rFonts w:cstheme="minorHAnsi"/>
          <w:i/>
        </w:rPr>
      </w:pPr>
      <w:r w:rsidRPr="00E418B2">
        <w:rPr>
          <w:rFonts w:cstheme="minorHAnsi"/>
          <w:i/>
        </w:rPr>
        <w:tab/>
      </w:r>
    </w:p>
    <w:p w14:paraId="52EABE64" w14:textId="21B4F3F3" w:rsidR="00EB0D4C" w:rsidRDefault="00EB0D4C" w:rsidP="00E45E44">
      <w:pPr>
        <w:spacing w:after="0"/>
        <w:jc w:val="both"/>
        <w:rPr>
          <w:rFonts w:cstheme="minorHAnsi"/>
          <w:i/>
        </w:rPr>
      </w:pPr>
    </w:p>
    <w:p w14:paraId="35FF80A1" w14:textId="199130E1" w:rsidR="00EB0D4C" w:rsidRDefault="00EB0D4C" w:rsidP="00E45E44">
      <w:pPr>
        <w:spacing w:after="0"/>
        <w:jc w:val="both"/>
        <w:rPr>
          <w:rFonts w:cstheme="minorHAnsi"/>
          <w:i/>
        </w:rPr>
      </w:pPr>
    </w:p>
    <w:p w14:paraId="720CE88C" w14:textId="77777777" w:rsidR="00EB0D4C" w:rsidRPr="00E418B2" w:rsidRDefault="00EB0D4C" w:rsidP="00E45E44">
      <w:pPr>
        <w:spacing w:after="0"/>
        <w:jc w:val="both"/>
        <w:rPr>
          <w:rFonts w:cstheme="minorHAnsi"/>
          <w:i/>
        </w:rPr>
      </w:pPr>
    </w:p>
    <w:p w14:paraId="471359F3" w14:textId="77777777" w:rsidR="005D5E50" w:rsidRPr="00E418B2" w:rsidRDefault="005D5E50" w:rsidP="00E45E44">
      <w:pPr>
        <w:spacing w:after="0"/>
        <w:jc w:val="both"/>
        <w:rPr>
          <w:rFonts w:cstheme="minorHAnsi"/>
          <w:i/>
        </w:rPr>
      </w:pPr>
    </w:p>
    <w:p w14:paraId="2FCE0AC4" w14:textId="3BC53F4A" w:rsidR="005D5E50" w:rsidRPr="00E418B2" w:rsidRDefault="00EB0D4C" w:rsidP="005D5E50">
      <w:pPr>
        <w:autoSpaceDE w:val="0"/>
        <w:autoSpaceDN w:val="0"/>
        <w:adjustRightInd w:val="0"/>
        <w:rPr>
          <w:rFonts w:cstheme="minorHAnsi"/>
          <w:b/>
          <w:bCs/>
          <w:u w:val="single"/>
        </w:rPr>
      </w:pPr>
      <w:r>
        <w:rPr>
          <w:rFonts w:cstheme="minorHAnsi"/>
          <w:b/>
          <w:bCs/>
          <w:u w:val="single"/>
        </w:rPr>
        <w:t>Vysokootáčková průmyslová pračka s kapacitou min. 14 kg suchého prádla 1x</w:t>
      </w:r>
    </w:p>
    <w:p w14:paraId="592F8EF5" w14:textId="77777777" w:rsidR="00EB0D4C" w:rsidRPr="00EB0D4C" w:rsidRDefault="00EB0D4C" w:rsidP="00EB0D4C">
      <w:pPr>
        <w:spacing w:after="60" w:line="240" w:lineRule="auto"/>
        <w:rPr>
          <w:rFonts w:eastAsia="Times New Roman" w:cstheme="minorHAnsi"/>
          <w:lang w:eastAsia="cs-CZ"/>
        </w:rPr>
      </w:pPr>
      <w:r w:rsidRPr="00EB0D4C">
        <w:rPr>
          <w:rFonts w:eastAsia="Times New Roman" w:cstheme="minorHAnsi"/>
          <w:lang w:eastAsia="cs-CZ"/>
        </w:rPr>
        <w:t>odpružená konstrukce</w:t>
      </w:r>
    </w:p>
    <w:p w14:paraId="108C3AB4" w14:textId="77777777" w:rsidR="00EB0D4C" w:rsidRPr="00EB0D4C" w:rsidRDefault="00EB0D4C" w:rsidP="00EB0D4C">
      <w:pPr>
        <w:spacing w:after="60" w:line="240" w:lineRule="auto"/>
        <w:rPr>
          <w:rFonts w:eastAsia="Times New Roman" w:cstheme="minorHAnsi"/>
          <w:lang w:eastAsia="cs-CZ"/>
        </w:rPr>
      </w:pPr>
      <w:r w:rsidRPr="00EB0D4C">
        <w:rPr>
          <w:rFonts w:eastAsia="Times New Roman" w:cstheme="minorHAnsi"/>
          <w:lang w:eastAsia="cs-CZ"/>
        </w:rPr>
        <w:t>elektrický ohřev max.12kW</w:t>
      </w:r>
    </w:p>
    <w:p w14:paraId="6EB4BBDE" w14:textId="77777777" w:rsidR="00EB0D4C" w:rsidRPr="00EB0D4C" w:rsidRDefault="00EB0D4C" w:rsidP="00EB0D4C">
      <w:pPr>
        <w:spacing w:after="60" w:line="240" w:lineRule="auto"/>
        <w:rPr>
          <w:rFonts w:eastAsia="Times New Roman" w:cstheme="minorHAnsi"/>
          <w:lang w:eastAsia="cs-CZ"/>
        </w:rPr>
      </w:pPr>
      <w:r w:rsidRPr="00EB0D4C">
        <w:rPr>
          <w:rFonts w:eastAsia="Times New Roman" w:cstheme="minorHAnsi"/>
          <w:lang w:eastAsia="cs-CZ"/>
        </w:rPr>
        <w:t>objem bubnu min.135 litrů</w:t>
      </w:r>
    </w:p>
    <w:p w14:paraId="2698217F" w14:textId="77777777" w:rsidR="00EB0D4C" w:rsidRPr="00EB0D4C" w:rsidRDefault="00EB0D4C" w:rsidP="00EB0D4C">
      <w:pPr>
        <w:spacing w:after="60" w:line="240" w:lineRule="auto"/>
        <w:rPr>
          <w:rFonts w:eastAsia="Times New Roman" w:cstheme="minorHAnsi"/>
          <w:lang w:eastAsia="cs-CZ"/>
        </w:rPr>
      </w:pPr>
      <w:r w:rsidRPr="00EB0D4C">
        <w:rPr>
          <w:rFonts w:eastAsia="Times New Roman" w:cstheme="minorHAnsi"/>
          <w:lang w:eastAsia="cs-CZ"/>
        </w:rPr>
        <w:t>velikost otvorů v bubnu max.3,5mm</w:t>
      </w:r>
    </w:p>
    <w:p w14:paraId="3549C3B4" w14:textId="77777777" w:rsidR="00EB0D4C" w:rsidRPr="00EB0D4C" w:rsidRDefault="00EB0D4C" w:rsidP="00EB0D4C">
      <w:pPr>
        <w:spacing w:after="60" w:line="240" w:lineRule="auto"/>
        <w:rPr>
          <w:rFonts w:eastAsia="Times New Roman" w:cstheme="minorHAnsi"/>
          <w:lang w:eastAsia="cs-CZ"/>
        </w:rPr>
      </w:pPr>
      <w:r w:rsidRPr="00EB0D4C">
        <w:rPr>
          <w:rFonts w:eastAsia="Times New Roman" w:cstheme="minorHAnsi"/>
          <w:lang w:eastAsia="cs-CZ"/>
        </w:rPr>
        <w:t>otáčky odstředění min. 1050ot./min.</w:t>
      </w:r>
    </w:p>
    <w:p w14:paraId="69E59D91" w14:textId="77777777" w:rsidR="00EB0D4C" w:rsidRPr="00EB0D4C" w:rsidRDefault="00EB0D4C" w:rsidP="00EB0D4C">
      <w:pPr>
        <w:spacing w:after="60" w:line="240" w:lineRule="auto"/>
        <w:rPr>
          <w:rFonts w:eastAsia="Times New Roman" w:cstheme="minorHAnsi"/>
          <w:lang w:eastAsia="cs-CZ"/>
        </w:rPr>
      </w:pPr>
      <w:r w:rsidRPr="00EB0D4C">
        <w:rPr>
          <w:rFonts w:eastAsia="Times New Roman" w:cstheme="minorHAnsi"/>
          <w:lang w:eastAsia="cs-CZ"/>
        </w:rPr>
        <w:t>frekvenční řízení otáček (možnost volby otáček motoru)</w:t>
      </w:r>
    </w:p>
    <w:p w14:paraId="28DAA0F7" w14:textId="77777777" w:rsidR="00EB0D4C" w:rsidRPr="00EB0D4C" w:rsidRDefault="00EB0D4C" w:rsidP="00EB0D4C">
      <w:pPr>
        <w:spacing w:after="60" w:line="240" w:lineRule="auto"/>
        <w:rPr>
          <w:rFonts w:eastAsia="Times New Roman" w:cstheme="minorHAnsi"/>
          <w:lang w:eastAsia="cs-CZ"/>
        </w:rPr>
      </w:pPr>
      <w:r w:rsidRPr="00EB0D4C">
        <w:rPr>
          <w:rFonts w:eastAsia="Times New Roman" w:cstheme="minorHAnsi"/>
          <w:lang w:eastAsia="cs-CZ"/>
        </w:rPr>
        <w:t>materiál vnitřního a vnějšího bubnu z nerez oceli</w:t>
      </w:r>
    </w:p>
    <w:p w14:paraId="665DDCAD" w14:textId="77777777" w:rsidR="00EB0D4C" w:rsidRPr="00EB0D4C" w:rsidRDefault="00EB0D4C" w:rsidP="00EB0D4C">
      <w:pPr>
        <w:spacing w:after="60" w:line="240" w:lineRule="auto"/>
        <w:rPr>
          <w:rFonts w:eastAsia="Times New Roman" w:cstheme="minorHAnsi"/>
          <w:lang w:eastAsia="cs-CZ"/>
        </w:rPr>
      </w:pPr>
      <w:r w:rsidRPr="00EB0D4C">
        <w:rPr>
          <w:rFonts w:eastAsia="Times New Roman" w:cstheme="minorHAnsi"/>
          <w:lang w:eastAsia="cs-CZ"/>
        </w:rPr>
        <w:t>elektronický  programovatelný programátor</w:t>
      </w:r>
    </w:p>
    <w:p w14:paraId="39E7B47C" w14:textId="77777777" w:rsidR="00EB0D4C" w:rsidRPr="00EB0D4C" w:rsidRDefault="00EB0D4C" w:rsidP="00EB0D4C">
      <w:pPr>
        <w:spacing w:after="60" w:line="240" w:lineRule="auto"/>
        <w:rPr>
          <w:rFonts w:eastAsia="Times New Roman" w:cstheme="minorHAnsi"/>
          <w:lang w:eastAsia="cs-CZ"/>
        </w:rPr>
      </w:pPr>
      <w:r w:rsidRPr="00EB0D4C">
        <w:rPr>
          <w:rFonts w:eastAsia="Times New Roman" w:cstheme="minorHAnsi"/>
          <w:lang w:eastAsia="cs-CZ"/>
        </w:rPr>
        <w:t>možnost nastavení min. 8-mi impulsů pro dávkovač tek.pracích prostředků</w:t>
      </w:r>
    </w:p>
    <w:p w14:paraId="0903D882" w14:textId="77777777" w:rsidR="00EB0D4C" w:rsidRPr="00EB0D4C" w:rsidRDefault="00EB0D4C" w:rsidP="00EB0D4C">
      <w:pPr>
        <w:spacing w:after="60" w:line="240" w:lineRule="auto"/>
        <w:rPr>
          <w:rFonts w:eastAsia="Times New Roman" w:cstheme="minorHAnsi"/>
          <w:lang w:eastAsia="cs-CZ"/>
        </w:rPr>
      </w:pPr>
      <w:r w:rsidRPr="00EB0D4C">
        <w:rPr>
          <w:rFonts w:eastAsia="Times New Roman" w:cstheme="minorHAnsi"/>
          <w:lang w:eastAsia="cs-CZ"/>
        </w:rPr>
        <w:t>opožděný start / ochlazovací cyklus</w:t>
      </w:r>
    </w:p>
    <w:p w14:paraId="7395B66F" w14:textId="77777777" w:rsidR="00EB0D4C" w:rsidRPr="00EB0D4C" w:rsidRDefault="00EB0D4C" w:rsidP="00EB0D4C">
      <w:pPr>
        <w:spacing w:after="60" w:line="240" w:lineRule="auto"/>
        <w:rPr>
          <w:rFonts w:eastAsia="Times New Roman" w:cstheme="minorHAnsi"/>
          <w:lang w:eastAsia="cs-CZ"/>
        </w:rPr>
      </w:pPr>
      <w:r w:rsidRPr="00EB0D4C">
        <w:rPr>
          <w:rFonts w:eastAsia="Times New Roman" w:cstheme="minorHAnsi"/>
          <w:lang w:eastAsia="cs-CZ"/>
        </w:rPr>
        <w:t>vyvážené napouštění a ochlazování prací lázně</w:t>
      </w:r>
    </w:p>
    <w:p w14:paraId="5184BDE7" w14:textId="77777777" w:rsidR="00EB0D4C" w:rsidRPr="00EB0D4C" w:rsidRDefault="00EB0D4C" w:rsidP="00EB0D4C">
      <w:pPr>
        <w:spacing w:after="60" w:line="240" w:lineRule="auto"/>
        <w:rPr>
          <w:rFonts w:eastAsia="Times New Roman" w:cstheme="minorHAnsi"/>
          <w:lang w:eastAsia="cs-CZ"/>
        </w:rPr>
      </w:pPr>
      <w:r w:rsidRPr="00EB0D4C">
        <w:rPr>
          <w:rFonts w:eastAsia="Times New Roman" w:cstheme="minorHAnsi"/>
          <w:lang w:eastAsia="cs-CZ"/>
        </w:rPr>
        <w:t>min. 2 x napouštěcí ventil / TV+SV</w:t>
      </w:r>
    </w:p>
    <w:p w14:paraId="6C76313D" w14:textId="77777777" w:rsidR="00EB0D4C" w:rsidRPr="00EB0D4C" w:rsidRDefault="00EB0D4C" w:rsidP="00EB0D4C">
      <w:pPr>
        <w:spacing w:after="60" w:line="240" w:lineRule="auto"/>
        <w:rPr>
          <w:rFonts w:eastAsia="Times New Roman" w:cstheme="minorHAnsi"/>
          <w:lang w:eastAsia="cs-CZ"/>
        </w:rPr>
      </w:pPr>
      <w:r w:rsidRPr="00EB0D4C">
        <w:rPr>
          <w:rFonts w:eastAsia="Times New Roman" w:cstheme="minorHAnsi"/>
          <w:lang w:eastAsia="cs-CZ"/>
        </w:rPr>
        <w:t>vypouštění vody vyp. ventilem min. ø 75mm</w:t>
      </w:r>
    </w:p>
    <w:p w14:paraId="0D4BE7B3" w14:textId="77777777" w:rsidR="00EB0D4C" w:rsidRPr="00EB0D4C" w:rsidRDefault="00EB0D4C" w:rsidP="00EB0D4C">
      <w:pPr>
        <w:spacing w:after="60" w:line="240" w:lineRule="auto"/>
        <w:rPr>
          <w:rFonts w:eastAsia="Times New Roman" w:cstheme="minorHAnsi"/>
          <w:lang w:eastAsia="cs-CZ"/>
        </w:rPr>
      </w:pPr>
      <w:r w:rsidRPr="00EB0D4C">
        <w:rPr>
          <w:rFonts w:eastAsia="Times New Roman" w:cstheme="minorHAnsi"/>
          <w:lang w:eastAsia="cs-CZ"/>
        </w:rPr>
        <w:t>antishock systém / dezinfekční praní</w:t>
      </w:r>
    </w:p>
    <w:p w14:paraId="34047F4A" w14:textId="77777777" w:rsidR="00EB0D4C" w:rsidRPr="00EB0D4C" w:rsidRDefault="00EB0D4C" w:rsidP="00EB0D4C">
      <w:pPr>
        <w:spacing w:after="60" w:line="240" w:lineRule="auto"/>
        <w:rPr>
          <w:rFonts w:eastAsia="Times New Roman" w:cstheme="minorHAnsi"/>
          <w:lang w:eastAsia="cs-CZ"/>
        </w:rPr>
      </w:pPr>
      <w:r w:rsidRPr="00EB0D4C">
        <w:rPr>
          <w:rFonts w:eastAsia="Times New Roman" w:cstheme="minorHAnsi"/>
          <w:lang w:eastAsia="cs-CZ"/>
        </w:rPr>
        <w:t>samodiagnostický systém / zkrácené programy</w:t>
      </w:r>
    </w:p>
    <w:p w14:paraId="2B941BBE" w14:textId="77777777" w:rsidR="00EB0D4C" w:rsidRPr="00EB0D4C" w:rsidRDefault="00EB0D4C" w:rsidP="00EB0D4C">
      <w:pPr>
        <w:spacing w:after="60" w:line="240" w:lineRule="auto"/>
        <w:rPr>
          <w:rFonts w:eastAsia="Times New Roman" w:cstheme="minorHAnsi"/>
          <w:lang w:eastAsia="cs-CZ"/>
        </w:rPr>
      </w:pPr>
      <w:r w:rsidRPr="00EB0D4C">
        <w:rPr>
          <w:rFonts w:eastAsia="Times New Roman" w:cstheme="minorHAnsi"/>
          <w:lang w:eastAsia="cs-CZ"/>
        </w:rPr>
        <w:t>automatické dávkování sypkých i tekutých pracích prostředků</w:t>
      </w:r>
    </w:p>
    <w:p w14:paraId="6BF9040A" w14:textId="77777777" w:rsidR="00EB0D4C" w:rsidRPr="00EB0D4C" w:rsidRDefault="00EB0D4C" w:rsidP="00EB0D4C">
      <w:pPr>
        <w:spacing w:after="60" w:line="240" w:lineRule="auto"/>
        <w:rPr>
          <w:rFonts w:eastAsia="Times New Roman" w:cstheme="minorHAnsi"/>
          <w:lang w:eastAsia="cs-CZ"/>
        </w:rPr>
      </w:pPr>
      <w:r w:rsidRPr="00EB0D4C">
        <w:rPr>
          <w:rFonts w:eastAsia="Times New Roman" w:cstheme="minorHAnsi"/>
          <w:lang w:eastAsia="cs-CZ"/>
        </w:rPr>
        <w:t>perforovaná zvedací žebra</w:t>
      </w:r>
    </w:p>
    <w:p w14:paraId="4B1CE06E" w14:textId="77777777" w:rsidR="00EB0D4C" w:rsidRPr="00EB0D4C" w:rsidRDefault="00EB0D4C" w:rsidP="00EB0D4C">
      <w:pPr>
        <w:spacing w:after="60" w:line="240" w:lineRule="auto"/>
        <w:rPr>
          <w:rFonts w:eastAsia="Times New Roman" w:cstheme="minorHAnsi"/>
          <w:lang w:eastAsia="cs-CZ"/>
        </w:rPr>
      </w:pPr>
      <w:r w:rsidRPr="00EB0D4C">
        <w:rPr>
          <w:rFonts w:eastAsia="Times New Roman" w:cstheme="minorHAnsi"/>
          <w:lang w:eastAsia="cs-CZ"/>
        </w:rPr>
        <w:t>ekonomické praní – dle množství prádla = snížení spotřeb energií</w:t>
      </w:r>
    </w:p>
    <w:p w14:paraId="2DDAABE9" w14:textId="77777777" w:rsidR="00EB0D4C" w:rsidRPr="00EB0D4C" w:rsidRDefault="00EB0D4C" w:rsidP="00EB0D4C">
      <w:pPr>
        <w:spacing w:after="60" w:line="240" w:lineRule="auto"/>
        <w:rPr>
          <w:rFonts w:eastAsia="Times New Roman" w:cstheme="minorHAnsi"/>
          <w:lang w:eastAsia="cs-CZ"/>
        </w:rPr>
      </w:pPr>
      <w:r w:rsidRPr="00EB0D4C">
        <w:rPr>
          <w:rFonts w:eastAsia="Times New Roman" w:cstheme="minorHAnsi"/>
          <w:lang w:eastAsia="cs-CZ"/>
        </w:rPr>
        <w:t>možnost napojení tek. pracích prostředků</w:t>
      </w:r>
    </w:p>
    <w:p w14:paraId="3901DC37" w14:textId="77777777" w:rsidR="00EB0D4C" w:rsidRPr="00EB0D4C" w:rsidRDefault="00EB0D4C" w:rsidP="00EB0D4C">
      <w:pPr>
        <w:spacing w:after="60" w:line="240" w:lineRule="auto"/>
        <w:rPr>
          <w:rFonts w:eastAsia="Times New Roman" w:cstheme="minorHAnsi"/>
          <w:lang w:eastAsia="cs-CZ"/>
        </w:rPr>
      </w:pPr>
      <w:r w:rsidRPr="00EB0D4C">
        <w:rPr>
          <w:rFonts w:eastAsia="Times New Roman" w:cstheme="minorHAnsi"/>
          <w:lang w:eastAsia="cs-CZ"/>
        </w:rPr>
        <w:t>plně automatický proces praní</w:t>
      </w:r>
    </w:p>
    <w:p w14:paraId="176A0A44" w14:textId="77777777" w:rsidR="00EB0D4C" w:rsidRPr="00EB0D4C" w:rsidRDefault="00EB0D4C" w:rsidP="00EB0D4C">
      <w:pPr>
        <w:spacing w:after="60" w:line="240" w:lineRule="auto"/>
        <w:rPr>
          <w:rFonts w:eastAsia="Times New Roman" w:cstheme="minorHAnsi"/>
          <w:lang w:eastAsia="cs-CZ"/>
        </w:rPr>
      </w:pPr>
      <w:r w:rsidRPr="00EB0D4C">
        <w:rPr>
          <w:rFonts w:eastAsia="Times New Roman" w:cstheme="minorHAnsi"/>
          <w:lang w:eastAsia="cs-CZ"/>
        </w:rPr>
        <w:t>přesné nastavení požadovaných teplot a časů</w:t>
      </w:r>
    </w:p>
    <w:p w14:paraId="5A1895D6" w14:textId="77777777" w:rsidR="00EB0D4C" w:rsidRPr="00EB0D4C" w:rsidRDefault="00EB0D4C" w:rsidP="00EB0D4C">
      <w:pPr>
        <w:spacing w:after="60" w:line="240" w:lineRule="auto"/>
        <w:rPr>
          <w:rFonts w:eastAsia="Times New Roman" w:cstheme="minorHAnsi"/>
          <w:lang w:eastAsia="cs-CZ"/>
        </w:rPr>
      </w:pPr>
      <w:r w:rsidRPr="00EB0D4C">
        <w:rPr>
          <w:rFonts w:eastAsia="Times New Roman" w:cstheme="minorHAnsi"/>
          <w:lang w:eastAsia="cs-CZ"/>
        </w:rPr>
        <w:t>poloautomatická vážící systém</w:t>
      </w:r>
    </w:p>
    <w:p w14:paraId="7C39295A" w14:textId="77777777" w:rsidR="00EB0D4C" w:rsidRPr="00EB0D4C" w:rsidRDefault="00EB0D4C" w:rsidP="00EB0D4C">
      <w:pPr>
        <w:spacing w:after="60" w:line="240" w:lineRule="auto"/>
        <w:rPr>
          <w:rFonts w:eastAsia="Times New Roman" w:cstheme="minorHAnsi"/>
          <w:lang w:eastAsia="cs-CZ"/>
        </w:rPr>
      </w:pPr>
      <w:r w:rsidRPr="00EB0D4C">
        <w:rPr>
          <w:rFonts w:eastAsia="Times New Roman" w:cstheme="minorHAnsi"/>
          <w:lang w:eastAsia="cs-CZ"/>
        </w:rPr>
        <w:t>velký rozměr dveří pracího bubnu pro snadnou nakládku a vykládku prádla min. 410mm</w:t>
      </w:r>
    </w:p>
    <w:p w14:paraId="32B34507" w14:textId="0DE83A1B" w:rsidR="00EB0D4C" w:rsidRPr="00EB0D4C" w:rsidRDefault="00EB0D4C" w:rsidP="00EB0D4C">
      <w:pPr>
        <w:spacing w:after="60" w:line="240" w:lineRule="auto"/>
        <w:rPr>
          <w:rFonts w:eastAsia="Times New Roman" w:cstheme="minorHAnsi"/>
          <w:lang w:eastAsia="cs-CZ"/>
        </w:rPr>
      </w:pPr>
      <w:r w:rsidRPr="00EB0D4C">
        <w:rPr>
          <w:rFonts w:eastAsia="Times New Roman" w:cstheme="minorHAnsi"/>
          <w:lang w:eastAsia="cs-CZ"/>
        </w:rPr>
        <w:t>max. rozměry 1250x800x950mm (vxšxh)</w:t>
      </w:r>
    </w:p>
    <w:p w14:paraId="226BF01E" w14:textId="77777777" w:rsidR="00EB0D4C" w:rsidRPr="00EB0D4C" w:rsidRDefault="00EB0D4C" w:rsidP="00EB0D4C">
      <w:pPr>
        <w:spacing w:after="60" w:line="240" w:lineRule="auto"/>
        <w:rPr>
          <w:rFonts w:eastAsia="Times New Roman" w:cstheme="minorHAnsi"/>
          <w:lang w:eastAsia="cs-CZ"/>
        </w:rPr>
      </w:pPr>
    </w:p>
    <w:p w14:paraId="21E768D2" w14:textId="77777777" w:rsidR="00EB0D4C" w:rsidRPr="00EB0D4C" w:rsidRDefault="00EB0D4C" w:rsidP="00EB0D4C">
      <w:pPr>
        <w:spacing w:after="60" w:line="240" w:lineRule="auto"/>
        <w:rPr>
          <w:rFonts w:eastAsia="Times New Roman" w:cstheme="minorHAnsi"/>
          <w:bCs/>
          <w:u w:val="single"/>
          <w:lang w:eastAsia="cs-CZ"/>
        </w:rPr>
      </w:pPr>
      <w:r w:rsidRPr="00EB0D4C">
        <w:rPr>
          <w:rFonts w:eastAsia="Times New Roman" w:cstheme="minorHAnsi"/>
          <w:bCs/>
          <w:u w:val="single"/>
          <w:lang w:eastAsia="cs-CZ"/>
        </w:rPr>
        <w:t>Součástí dodávky bude:</w:t>
      </w:r>
    </w:p>
    <w:p w14:paraId="45AD036D" w14:textId="77777777" w:rsidR="00EB0D4C" w:rsidRPr="00EB0D4C" w:rsidRDefault="00EB0D4C" w:rsidP="00EB0D4C">
      <w:pPr>
        <w:pStyle w:val="Odstavecseseznamem"/>
        <w:numPr>
          <w:ilvl w:val="0"/>
          <w:numId w:val="11"/>
        </w:numPr>
        <w:spacing w:after="60" w:line="240" w:lineRule="auto"/>
        <w:contextualSpacing w:val="0"/>
        <w:rPr>
          <w:rFonts w:asciiTheme="minorHAnsi" w:eastAsia="Times New Roman" w:hAnsiTheme="minorHAnsi" w:cstheme="minorHAnsi"/>
          <w:sz w:val="22"/>
          <w:szCs w:val="22"/>
          <w:lang w:val="cs-CZ" w:eastAsia="cs-CZ"/>
        </w:rPr>
      </w:pPr>
      <w:r w:rsidRPr="00EB0D4C">
        <w:rPr>
          <w:rFonts w:asciiTheme="minorHAnsi" w:eastAsia="Times New Roman" w:hAnsiTheme="minorHAnsi" w:cstheme="minorHAnsi"/>
          <w:sz w:val="22"/>
          <w:szCs w:val="22"/>
          <w:lang w:val="cs-CZ" w:eastAsia="cs-CZ"/>
        </w:rPr>
        <w:t>sokl / výška 135 mm</w:t>
      </w:r>
    </w:p>
    <w:p w14:paraId="19693CD9" w14:textId="77777777" w:rsidR="00EB0D4C" w:rsidRPr="00EB0D4C" w:rsidRDefault="00EB0D4C" w:rsidP="00EB0D4C">
      <w:pPr>
        <w:pStyle w:val="Odstavecseseznamem"/>
        <w:numPr>
          <w:ilvl w:val="0"/>
          <w:numId w:val="11"/>
        </w:numPr>
        <w:spacing w:after="60" w:line="240" w:lineRule="auto"/>
        <w:contextualSpacing w:val="0"/>
        <w:rPr>
          <w:rFonts w:asciiTheme="minorHAnsi" w:eastAsia="Times New Roman" w:hAnsiTheme="minorHAnsi" w:cstheme="minorHAnsi"/>
          <w:sz w:val="22"/>
          <w:szCs w:val="22"/>
          <w:lang w:val="cs-CZ" w:eastAsia="cs-CZ"/>
        </w:rPr>
      </w:pPr>
      <w:r w:rsidRPr="00EB0D4C">
        <w:rPr>
          <w:rFonts w:asciiTheme="minorHAnsi" w:eastAsia="Times New Roman" w:hAnsiTheme="minorHAnsi" w:cstheme="minorHAnsi"/>
          <w:sz w:val="22"/>
          <w:szCs w:val="22"/>
          <w:lang w:val="cs-CZ" w:eastAsia="cs-CZ"/>
        </w:rPr>
        <w:t>dávkovací zařízení pro jednotlivý prací stroj:</w:t>
      </w:r>
    </w:p>
    <w:p w14:paraId="755018E9" w14:textId="77777777" w:rsidR="00EB0D4C" w:rsidRPr="00EB0D4C" w:rsidRDefault="00EB0D4C" w:rsidP="00EB0D4C">
      <w:pPr>
        <w:pStyle w:val="Odstavecseseznamem"/>
        <w:spacing w:after="60" w:line="240" w:lineRule="auto"/>
        <w:ind w:firstLine="696"/>
        <w:contextualSpacing w:val="0"/>
        <w:rPr>
          <w:rFonts w:asciiTheme="minorHAnsi" w:eastAsia="Times New Roman" w:hAnsiTheme="minorHAnsi" w:cstheme="minorHAnsi"/>
          <w:sz w:val="22"/>
          <w:szCs w:val="22"/>
          <w:lang w:val="cs-CZ" w:eastAsia="cs-CZ"/>
        </w:rPr>
      </w:pPr>
      <w:r w:rsidRPr="00EB0D4C">
        <w:rPr>
          <w:rFonts w:asciiTheme="minorHAnsi" w:eastAsia="Times New Roman" w:hAnsiTheme="minorHAnsi" w:cstheme="minorHAnsi"/>
          <w:sz w:val="22"/>
          <w:szCs w:val="22"/>
          <w:lang w:val="cs-CZ" w:eastAsia="cs-CZ"/>
        </w:rPr>
        <w:t>-</w:t>
      </w:r>
      <w:r w:rsidRPr="00EB0D4C">
        <w:rPr>
          <w:rFonts w:asciiTheme="minorHAnsi" w:eastAsia="Times New Roman" w:hAnsiTheme="minorHAnsi" w:cstheme="minorHAnsi"/>
          <w:sz w:val="22"/>
          <w:szCs w:val="22"/>
          <w:lang w:val="cs-CZ" w:eastAsia="cs-CZ"/>
        </w:rPr>
        <w:tab/>
        <w:t>6 čerpadel pro 6 různých chemikálií</w:t>
      </w:r>
    </w:p>
    <w:p w14:paraId="1CD898CF" w14:textId="77777777" w:rsidR="00EB0D4C" w:rsidRPr="00EB0D4C" w:rsidRDefault="00EB0D4C" w:rsidP="00EB0D4C">
      <w:pPr>
        <w:pStyle w:val="Odstavecseseznamem"/>
        <w:spacing w:after="60" w:line="240" w:lineRule="auto"/>
        <w:ind w:firstLine="696"/>
        <w:contextualSpacing w:val="0"/>
        <w:rPr>
          <w:rFonts w:asciiTheme="minorHAnsi" w:eastAsia="Times New Roman" w:hAnsiTheme="minorHAnsi" w:cstheme="minorHAnsi"/>
          <w:sz w:val="22"/>
          <w:szCs w:val="22"/>
          <w:lang w:val="cs-CZ" w:eastAsia="cs-CZ"/>
        </w:rPr>
      </w:pPr>
      <w:r w:rsidRPr="00EB0D4C">
        <w:rPr>
          <w:rFonts w:asciiTheme="minorHAnsi" w:eastAsia="Times New Roman" w:hAnsiTheme="minorHAnsi" w:cstheme="minorHAnsi"/>
          <w:sz w:val="22"/>
          <w:szCs w:val="22"/>
          <w:lang w:val="cs-CZ" w:eastAsia="cs-CZ"/>
        </w:rPr>
        <w:t>-</w:t>
      </w:r>
      <w:r w:rsidRPr="00EB0D4C">
        <w:rPr>
          <w:rFonts w:asciiTheme="minorHAnsi" w:eastAsia="Times New Roman" w:hAnsiTheme="minorHAnsi" w:cstheme="minorHAnsi"/>
          <w:sz w:val="22"/>
          <w:szCs w:val="22"/>
          <w:lang w:val="cs-CZ" w:eastAsia="cs-CZ"/>
        </w:rPr>
        <w:tab/>
        <w:t>nastavitelná rychlost čerpadel</w:t>
      </w:r>
    </w:p>
    <w:p w14:paraId="3C6B01E9" w14:textId="77777777" w:rsidR="00EB0D4C" w:rsidRPr="00EB0D4C" w:rsidRDefault="00EB0D4C" w:rsidP="00EB0D4C">
      <w:pPr>
        <w:pStyle w:val="Odstavecseseznamem"/>
        <w:spacing w:after="60" w:line="240" w:lineRule="auto"/>
        <w:ind w:firstLine="696"/>
        <w:contextualSpacing w:val="0"/>
        <w:rPr>
          <w:rFonts w:asciiTheme="minorHAnsi" w:eastAsia="Times New Roman" w:hAnsiTheme="minorHAnsi" w:cstheme="minorHAnsi"/>
          <w:sz w:val="22"/>
          <w:szCs w:val="22"/>
          <w:lang w:val="cs-CZ" w:eastAsia="cs-CZ"/>
        </w:rPr>
      </w:pPr>
      <w:r w:rsidRPr="00EB0D4C">
        <w:rPr>
          <w:rFonts w:asciiTheme="minorHAnsi" w:eastAsia="Times New Roman" w:hAnsiTheme="minorHAnsi" w:cstheme="minorHAnsi"/>
          <w:sz w:val="22"/>
          <w:szCs w:val="22"/>
          <w:lang w:val="cs-CZ" w:eastAsia="cs-CZ"/>
        </w:rPr>
        <w:t>-</w:t>
      </w:r>
      <w:r w:rsidRPr="00EB0D4C">
        <w:rPr>
          <w:rFonts w:asciiTheme="minorHAnsi" w:eastAsia="Times New Roman" w:hAnsiTheme="minorHAnsi" w:cstheme="minorHAnsi"/>
          <w:sz w:val="22"/>
          <w:szCs w:val="22"/>
          <w:lang w:val="cs-CZ" w:eastAsia="cs-CZ"/>
        </w:rPr>
        <w:tab/>
        <w:t>flexibilní, plně programovatelné pře PC</w:t>
      </w:r>
    </w:p>
    <w:p w14:paraId="703510C6" w14:textId="77777777" w:rsidR="00EB0D4C" w:rsidRPr="00EB0D4C" w:rsidRDefault="00EB0D4C" w:rsidP="00EB0D4C">
      <w:pPr>
        <w:pStyle w:val="Odstavecseseznamem"/>
        <w:spacing w:after="60" w:line="240" w:lineRule="auto"/>
        <w:ind w:firstLine="696"/>
        <w:contextualSpacing w:val="0"/>
        <w:rPr>
          <w:rFonts w:asciiTheme="minorHAnsi" w:eastAsia="Times New Roman" w:hAnsiTheme="minorHAnsi" w:cstheme="minorHAnsi"/>
          <w:sz w:val="22"/>
          <w:szCs w:val="22"/>
          <w:lang w:val="cs-CZ" w:eastAsia="cs-CZ"/>
        </w:rPr>
      </w:pPr>
      <w:r w:rsidRPr="00EB0D4C">
        <w:rPr>
          <w:rFonts w:asciiTheme="minorHAnsi" w:eastAsia="Times New Roman" w:hAnsiTheme="minorHAnsi" w:cstheme="minorHAnsi"/>
          <w:sz w:val="22"/>
          <w:szCs w:val="22"/>
          <w:lang w:val="cs-CZ" w:eastAsia="cs-CZ"/>
        </w:rPr>
        <w:t>-</w:t>
      </w:r>
      <w:r w:rsidRPr="00EB0D4C">
        <w:rPr>
          <w:rFonts w:asciiTheme="minorHAnsi" w:eastAsia="Times New Roman" w:hAnsiTheme="minorHAnsi" w:cstheme="minorHAnsi"/>
          <w:sz w:val="22"/>
          <w:szCs w:val="22"/>
          <w:lang w:val="cs-CZ" w:eastAsia="cs-CZ"/>
        </w:rPr>
        <w:tab/>
        <w:t>umožňuje režim, kdy prací stroj řídí celý dávkovací proces</w:t>
      </w:r>
    </w:p>
    <w:p w14:paraId="3ED1608F" w14:textId="77777777" w:rsidR="00EB0D4C" w:rsidRPr="00EB0D4C" w:rsidRDefault="00EB0D4C" w:rsidP="00EB0D4C">
      <w:pPr>
        <w:pStyle w:val="Odstavecseseznamem"/>
        <w:spacing w:after="60" w:line="240" w:lineRule="auto"/>
        <w:ind w:firstLine="696"/>
        <w:contextualSpacing w:val="0"/>
        <w:rPr>
          <w:rFonts w:asciiTheme="minorHAnsi" w:eastAsia="Times New Roman" w:hAnsiTheme="minorHAnsi" w:cstheme="minorHAnsi"/>
          <w:sz w:val="22"/>
          <w:szCs w:val="22"/>
          <w:lang w:val="cs-CZ" w:eastAsia="cs-CZ"/>
        </w:rPr>
      </w:pPr>
      <w:r w:rsidRPr="00EB0D4C">
        <w:rPr>
          <w:rFonts w:asciiTheme="minorHAnsi" w:eastAsia="Times New Roman" w:hAnsiTheme="minorHAnsi" w:cstheme="minorHAnsi"/>
          <w:sz w:val="22"/>
          <w:szCs w:val="22"/>
          <w:lang w:val="cs-CZ" w:eastAsia="cs-CZ"/>
        </w:rPr>
        <w:t>-</w:t>
      </w:r>
      <w:r w:rsidRPr="00EB0D4C">
        <w:rPr>
          <w:rFonts w:asciiTheme="minorHAnsi" w:eastAsia="Times New Roman" w:hAnsiTheme="minorHAnsi" w:cstheme="minorHAnsi"/>
          <w:sz w:val="22"/>
          <w:szCs w:val="22"/>
          <w:lang w:val="cs-CZ" w:eastAsia="cs-CZ"/>
        </w:rPr>
        <w:tab/>
        <w:t xml:space="preserve">řídí splach chemie </w:t>
      </w:r>
    </w:p>
    <w:p w14:paraId="017225B2" w14:textId="77777777" w:rsidR="00EB0D4C" w:rsidRPr="00EB0D4C" w:rsidRDefault="00EB0D4C" w:rsidP="00EB0D4C">
      <w:pPr>
        <w:pStyle w:val="Odstavecseseznamem"/>
        <w:spacing w:after="60" w:line="240" w:lineRule="auto"/>
        <w:ind w:firstLine="696"/>
        <w:contextualSpacing w:val="0"/>
        <w:rPr>
          <w:rFonts w:asciiTheme="minorHAnsi" w:eastAsia="Times New Roman" w:hAnsiTheme="minorHAnsi" w:cstheme="minorHAnsi"/>
          <w:sz w:val="22"/>
          <w:szCs w:val="22"/>
          <w:lang w:val="cs-CZ" w:eastAsia="cs-CZ"/>
        </w:rPr>
      </w:pPr>
      <w:r w:rsidRPr="00EB0D4C">
        <w:rPr>
          <w:rFonts w:asciiTheme="minorHAnsi" w:eastAsia="Times New Roman" w:hAnsiTheme="minorHAnsi" w:cstheme="minorHAnsi"/>
          <w:sz w:val="22"/>
          <w:szCs w:val="22"/>
          <w:lang w:val="cs-CZ" w:eastAsia="cs-CZ"/>
        </w:rPr>
        <w:t>-</w:t>
      </w:r>
      <w:r w:rsidRPr="00EB0D4C">
        <w:rPr>
          <w:rFonts w:asciiTheme="minorHAnsi" w:eastAsia="Times New Roman" w:hAnsiTheme="minorHAnsi" w:cstheme="minorHAnsi"/>
          <w:sz w:val="22"/>
          <w:szCs w:val="22"/>
          <w:lang w:val="cs-CZ" w:eastAsia="cs-CZ"/>
        </w:rPr>
        <w:tab/>
        <w:t>zaznamenává jednotlivé provedené cykly čerpadel</w:t>
      </w:r>
    </w:p>
    <w:p w14:paraId="39A3E111" w14:textId="77777777" w:rsidR="005626A2" w:rsidRPr="00E418B2" w:rsidRDefault="005626A2" w:rsidP="005D5E50">
      <w:pPr>
        <w:autoSpaceDE w:val="0"/>
        <w:autoSpaceDN w:val="0"/>
        <w:adjustRightInd w:val="0"/>
        <w:rPr>
          <w:rFonts w:cstheme="minorHAnsi"/>
          <w:b/>
          <w:bCs/>
        </w:rPr>
      </w:pPr>
    </w:p>
    <w:p w14:paraId="6D2C3AFE" w14:textId="06557C86" w:rsidR="005D5E50" w:rsidRPr="00E418B2" w:rsidRDefault="00EB0D4C" w:rsidP="005D5E50">
      <w:pPr>
        <w:autoSpaceDE w:val="0"/>
        <w:autoSpaceDN w:val="0"/>
        <w:adjustRightInd w:val="0"/>
        <w:rPr>
          <w:rFonts w:cstheme="minorHAnsi"/>
          <w:u w:val="single"/>
        </w:rPr>
      </w:pPr>
      <w:r>
        <w:rPr>
          <w:rFonts w:cstheme="minorHAnsi"/>
          <w:b/>
          <w:bCs/>
          <w:u w:val="single"/>
        </w:rPr>
        <w:t>Bubnový sušič s kapacitou min. 16 kg suchého prádla 1 x</w:t>
      </w:r>
    </w:p>
    <w:p w14:paraId="5AD8837B" w14:textId="77777777" w:rsidR="00EB0D4C" w:rsidRPr="00EB0D4C" w:rsidRDefault="00EB0D4C" w:rsidP="00EB0D4C">
      <w:pPr>
        <w:spacing w:after="60" w:line="240" w:lineRule="auto"/>
        <w:rPr>
          <w:rFonts w:eastAsia="Times New Roman" w:cstheme="minorHAnsi"/>
          <w:lang w:eastAsia="cs-CZ"/>
        </w:rPr>
      </w:pPr>
      <w:r w:rsidRPr="00EB0D4C">
        <w:rPr>
          <w:rFonts w:eastAsia="Times New Roman" w:cstheme="minorHAnsi"/>
          <w:lang w:eastAsia="cs-CZ"/>
        </w:rPr>
        <w:t>ohřev elektrický min. 24kW</w:t>
      </w:r>
    </w:p>
    <w:p w14:paraId="3F38F2C8" w14:textId="77777777" w:rsidR="00EB0D4C" w:rsidRPr="00EB0D4C" w:rsidRDefault="00EB0D4C" w:rsidP="00EB0D4C">
      <w:pPr>
        <w:spacing w:after="60" w:line="240" w:lineRule="auto"/>
        <w:rPr>
          <w:rFonts w:eastAsia="Times New Roman" w:cstheme="minorHAnsi"/>
          <w:lang w:eastAsia="cs-CZ"/>
        </w:rPr>
      </w:pPr>
      <w:r w:rsidRPr="00EB0D4C">
        <w:rPr>
          <w:rFonts w:eastAsia="Times New Roman" w:cstheme="minorHAnsi"/>
          <w:lang w:eastAsia="cs-CZ"/>
        </w:rPr>
        <w:t>objem bubnu min. 345 litrů</w:t>
      </w:r>
    </w:p>
    <w:p w14:paraId="06C6A81E" w14:textId="77777777" w:rsidR="00EB0D4C" w:rsidRPr="00EB0D4C" w:rsidRDefault="00EB0D4C" w:rsidP="00EB0D4C">
      <w:pPr>
        <w:spacing w:after="60" w:line="240" w:lineRule="auto"/>
        <w:rPr>
          <w:rFonts w:eastAsia="Times New Roman" w:cstheme="minorHAnsi"/>
          <w:lang w:eastAsia="cs-CZ"/>
        </w:rPr>
      </w:pPr>
      <w:r w:rsidRPr="00EB0D4C">
        <w:rPr>
          <w:rFonts w:eastAsia="Times New Roman" w:cstheme="minorHAnsi"/>
          <w:lang w:eastAsia="cs-CZ"/>
        </w:rPr>
        <w:t>průměr bubnu min.760mm</w:t>
      </w:r>
    </w:p>
    <w:p w14:paraId="0E2C48FD" w14:textId="77777777" w:rsidR="00EB0D4C" w:rsidRPr="00EB0D4C" w:rsidRDefault="00EB0D4C" w:rsidP="00EB0D4C">
      <w:pPr>
        <w:spacing w:after="60" w:line="240" w:lineRule="auto"/>
        <w:rPr>
          <w:rFonts w:eastAsia="Times New Roman" w:cstheme="minorHAnsi"/>
          <w:lang w:eastAsia="cs-CZ"/>
        </w:rPr>
      </w:pPr>
      <w:r w:rsidRPr="00EB0D4C">
        <w:rPr>
          <w:rFonts w:eastAsia="Times New Roman" w:cstheme="minorHAnsi"/>
          <w:lang w:eastAsia="cs-CZ"/>
        </w:rPr>
        <w:t>elektronický programátor v českém jazyce</w:t>
      </w:r>
    </w:p>
    <w:p w14:paraId="53F8CD54" w14:textId="77777777" w:rsidR="00EB0D4C" w:rsidRPr="00EB0D4C" w:rsidRDefault="00EB0D4C" w:rsidP="00EB0D4C">
      <w:pPr>
        <w:spacing w:after="60" w:line="240" w:lineRule="auto"/>
        <w:rPr>
          <w:rFonts w:eastAsia="Times New Roman" w:cstheme="minorHAnsi"/>
          <w:lang w:eastAsia="cs-CZ"/>
        </w:rPr>
      </w:pPr>
      <w:r w:rsidRPr="00EB0D4C">
        <w:rPr>
          <w:rFonts w:eastAsia="Times New Roman" w:cstheme="minorHAnsi"/>
          <w:lang w:eastAsia="cs-CZ"/>
        </w:rPr>
        <w:t>snadno čistitelný filtr</w:t>
      </w:r>
    </w:p>
    <w:p w14:paraId="0AE9EAEF" w14:textId="77777777" w:rsidR="00EB0D4C" w:rsidRPr="00EB0D4C" w:rsidRDefault="00EB0D4C" w:rsidP="00EB0D4C">
      <w:pPr>
        <w:spacing w:after="60" w:line="240" w:lineRule="auto"/>
        <w:rPr>
          <w:rFonts w:eastAsia="Times New Roman" w:cstheme="minorHAnsi"/>
          <w:lang w:eastAsia="cs-CZ"/>
        </w:rPr>
      </w:pPr>
      <w:r w:rsidRPr="00EB0D4C">
        <w:rPr>
          <w:rFonts w:eastAsia="Times New Roman" w:cstheme="minorHAnsi"/>
          <w:lang w:eastAsia="cs-CZ"/>
        </w:rPr>
        <w:t>vestavěný ventilátor</w:t>
      </w:r>
    </w:p>
    <w:p w14:paraId="4AE67704" w14:textId="77777777" w:rsidR="00EB0D4C" w:rsidRPr="00EB0D4C" w:rsidRDefault="00EB0D4C" w:rsidP="00EB0D4C">
      <w:pPr>
        <w:spacing w:after="60" w:line="240" w:lineRule="auto"/>
        <w:rPr>
          <w:rFonts w:eastAsia="Times New Roman" w:cstheme="minorHAnsi"/>
          <w:lang w:eastAsia="cs-CZ"/>
        </w:rPr>
      </w:pPr>
      <w:r w:rsidRPr="00EB0D4C">
        <w:rPr>
          <w:rFonts w:eastAsia="Times New Roman" w:cstheme="minorHAnsi"/>
          <w:lang w:eastAsia="cs-CZ"/>
        </w:rPr>
        <w:t>velký Ø vkládacího otvoru min. 600mm</w:t>
      </w:r>
    </w:p>
    <w:p w14:paraId="0670A408" w14:textId="77777777" w:rsidR="00EB0D4C" w:rsidRPr="00EB0D4C" w:rsidRDefault="00EB0D4C" w:rsidP="00EB0D4C">
      <w:pPr>
        <w:spacing w:after="60" w:line="240" w:lineRule="auto"/>
        <w:rPr>
          <w:rFonts w:eastAsia="Times New Roman" w:cstheme="minorHAnsi"/>
          <w:lang w:eastAsia="cs-CZ"/>
        </w:rPr>
      </w:pPr>
      <w:r w:rsidRPr="00EB0D4C">
        <w:rPr>
          <w:rFonts w:eastAsia="Times New Roman" w:cstheme="minorHAnsi"/>
          <w:lang w:eastAsia="cs-CZ"/>
        </w:rPr>
        <w:t>Ø odvětrání 200mm</w:t>
      </w:r>
    </w:p>
    <w:p w14:paraId="2A5176A3" w14:textId="77777777" w:rsidR="00EB0D4C" w:rsidRPr="00EB0D4C" w:rsidRDefault="00EB0D4C" w:rsidP="00EB0D4C">
      <w:pPr>
        <w:spacing w:after="60" w:line="240" w:lineRule="auto"/>
        <w:rPr>
          <w:rFonts w:eastAsia="Times New Roman" w:cstheme="minorHAnsi"/>
          <w:lang w:eastAsia="cs-CZ"/>
        </w:rPr>
      </w:pPr>
      <w:r w:rsidRPr="00EB0D4C">
        <w:rPr>
          <w:rFonts w:eastAsia="Times New Roman" w:cstheme="minorHAnsi"/>
          <w:lang w:eastAsia="cs-CZ"/>
        </w:rPr>
        <w:t>snadná údržba</w:t>
      </w:r>
    </w:p>
    <w:p w14:paraId="124119BE" w14:textId="77777777" w:rsidR="00EB0D4C" w:rsidRPr="00EB0D4C" w:rsidRDefault="00EB0D4C" w:rsidP="00EB0D4C">
      <w:pPr>
        <w:spacing w:after="60" w:line="240" w:lineRule="auto"/>
        <w:rPr>
          <w:rFonts w:eastAsia="Times New Roman" w:cstheme="minorHAnsi"/>
          <w:lang w:eastAsia="cs-CZ"/>
        </w:rPr>
      </w:pPr>
      <w:r w:rsidRPr="00EB0D4C">
        <w:rPr>
          <w:rFonts w:eastAsia="Times New Roman" w:cstheme="minorHAnsi"/>
          <w:lang w:eastAsia="cs-CZ"/>
        </w:rPr>
        <w:t>reverzace bubnu</w:t>
      </w:r>
    </w:p>
    <w:p w14:paraId="66854F49" w14:textId="77777777" w:rsidR="00EB0D4C" w:rsidRPr="00EB0D4C" w:rsidRDefault="00EB0D4C" w:rsidP="00EB0D4C">
      <w:pPr>
        <w:spacing w:after="60" w:line="240" w:lineRule="auto"/>
        <w:rPr>
          <w:rFonts w:eastAsia="Times New Roman" w:cstheme="minorHAnsi"/>
          <w:lang w:eastAsia="cs-CZ"/>
        </w:rPr>
      </w:pPr>
      <w:r w:rsidRPr="00EB0D4C">
        <w:rPr>
          <w:rFonts w:eastAsia="Times New Roman" w:cstheme="minorHAnsi"/>
          <w:lang w:eastAsia="cs-CZ"/>
        </w:rPr>
        <w:t>nerez buben</w:t>
      </w:r>
    </w:p>
    <w:p w14:paraId="233F8561" w14:textId="77777777" w:rsidR="00EB0D4C" w:rsidRPr="00EB0D4C" w:rsidRDefault="00EB0D4C" w:rsidP="00EB0D4C">
      <w:pPr>
        <w:spacing w:after="60" w:line="240" w:lineRule="auto"/>
        <w:rPr>
          <w:rFonts w:eastAsia="Times New Roman" w:cstheme="minorHAnsi"/>
          <w:lang w:eastAsia="cs-CZ"/>
        </w:rPr>
      </w:pPr>
      <w:r w:rsidRPr="00EB0D4C">
        <w:rPr>
          <w:rFonts w:eastAsia="Times New Roman" w:cstheme="minorHAnsi"/>
          <w:lang w:eastAsia="cs-CZ"/>
        </w:rPr>
        <w:t>radiálního a axiálního proudění vzduchu</w:t>
      </w:r>
    </w:p>
    <w:p w14:paraId="56EC9641" w14:textId="77777777" w:rsidR="00EB0D4C" w:rsidRPr="00EB0D4C" w:rsidRDefault="00EB0D4C" w:rsidP="00EB0D4C">
      <w:pPr>
        <w:spacing w:after="60" w:line="240" w:lineRule="auto"/>
        <w:rPr>
          <w:rFonts w:eastAsia="Times New Roman" w:cstheme="minorHAnsi"/>
          <w:lang w:eastAsia="cs-CZ"/>
        </w:rPr>
      </w:pPr>
      <w:r w:rsidRPr="00EB0D4C">
        <w:rPr>
          <w:rFonts w:eastAsia="Times New Roman" w:cstheme="minorHAnsi"/>
          <w:lang w:eastAsia="cs-CZ"/>
        </w:rPr>
        <w:t>max. rozměry 1700x800x1300mm (vxšxh)</w:t>
      </w:r>
    </w:p>
    <w:p w14:paraId="15A7BB1F" w14:textId="15AE53B5" w:rsidR="00350FB7" w:rsidRDefault="00350FB7" w:rsidP="00EB0D4C">
      <w:pPr>
        <w:autoSpaceDE w:val="0"/>
        <w:autoSpaceDN w:val="0"/>
        <w:adjustRightInd w:val="0"/>
        <w:rPr>
          <w:rFonts w:eastAsia="Times New Roman" w:cstheme="minorHAnsi"/>
          <w:lang w:eastAsia="cs-CZ"/>
        </w:rPr>
      </w:pPr>
    </w:p>
    <w:p w14:paraId="59664575" w14:textId="4A41FCEF" w:rsidR="0096673B" w:rsidRPr="0096673B" w:rsidRDefault="0096673B" w:rsidP="0096673B">
      <w:pPr>
        <w:spacing w:after="0" w:line="240" w:lineRule="auto"/>
        <w:jc w:val="both"/>
        <w:rPr>
          <w:rFonts w:eastAsia="Times New Roman" w:cstheme="minorHAnsi"/>
          <w:b/>
          <w:u w:val="single"/>
          <w:lang w:eastAsia="cs-CZ"/>
        </w:rPr>
      </w:pPr>
      <w:r w:rsidRPr="0096673B">
        <w:rPr>
          <w:rFonts w:eastAsia="Times New Roman" w:cstheme="minorHAnsi"/>
          <w:b/>
          <w:u w:val="single"/>
          <w:lang w:eastAsia="cs-CZ"/>
        </w:rPr>
        <w:t>Žehlící komplet s parním vyvíječem</w:t>
      </w:r>
      <w:r w:rsidRPr="0096673B">
        <w:rPr>
          <w:rFonts w:eastAsia="Times New Roman" w:cstheme="minorHAnsi"/>
          <w:b/>
          <w:u w:val="single"/>
          <w:lang w:eastAsia="cs-CZ"/>
        </w:rPr>
        <w:t xml:space="preserve"> 1x</w:t>
      </w:r>
    </w:p>
    <w:p w14:paraId="36430FEA" w14:textId="77777777" w:rsidR="0096673B" w:rsidRPr="0096673B" w:rsidRDefault="0096673B" w:rsidP="0096673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438378AA" w14:textId="46A154E8" w:rsidR="0096673B" w:rsidRPr="0096673B" w:rsidRDefault="0096673B" w:rsidP="0096673B">
      <w:pPr>
        <w:autoSpaceDE w:val="0"/>
        <w:autoSpaceDN w:val="0"/>
        <w:adjustRightInd w:val="0"/>
        <w:spacing w:after="60" w:line="240" w:lineRule="auto"/>
        <w:rPr>
          <w:rFonts w:cstheme="minorHAnsi"/>
        </w:rPr>
      </w:pPr>
      <w:r w:rsidRPr="0096673B">
        <w:rPr>
          <w:rFonts w:cstheme="minorHAnsi"/>
        </w:rPr>
        <w:t>Elektrické připojení 400 V/ 50 Hz</w:t>
      </w:r>
    </w:p>
    <w:p w14:paraId="25B8DF76" w14:textId="77777777" w:rsidR="0096673B" w:rsidRPr="0096673B" w:rsidRDefault="0096673B" w:rsidP="0096673B">
      <w:pPr>
        <w:autoSpaceDE w:val="0"/>
        <w:autoSpaceDN w:val="0"/>
        <w:adjustRightInd w:val="0"/>
        <w:spacing w:after="60" w:line="240" w:lineRule="auto"/>
        <w:rPr>
          <w:rFonts w:cstheme="minorHAnsi"/>
        </w:rPr>
      </w:pPr>
      <w:r w:rsidRPr="0096673B">
        <w:rPr>
          <w:rFonts w:cstheme="minorHAnsi"/>
        </w:rPr>
        <w:t>Připojení vody 12 mm</w:t>
      </w:r>
    </w:p>
    <w:p w14:paraId="40617334" w14:textId="77777777" w:rsidR="0096673B" w:rsidRPr="0096673B" w:rsidRDefault="0096673B" w:rsidP="0096673B">
      <w:pPr>
        <w:autoSpaceDE w:val="0"/>
        <w:autoSpaceDN w:val="0"/>
        <w:adjustRightInd w:val="0"/>
        <w:spacing w:after="60" w:line="240" w:lineRule="auto"/>
        <w:rPr>
          <w:rFonts w:cstheme="minorHAnsi"/>
        </w:rPr>
      </w:pPr>
      <w:r w:rsidRPr="0096673B">
        <w:rPr>
          <w:rFonts w:cstheme="minorHAnsi"/>
        </w:rPr>
        <w:t>Tlak páry 2,5 - 3 bar</w:t>
      </w:r>
    </w:p>
    <w:p w14:paraId="758D7AB6" w14:textId="77777777" w:rsidR="0096673B" w:rsidRPr="0096673B" w:rsidRDefault="0096673B" w:rsidP="0096673B">
      <w:pPr>
        <w:autoSpaceDE w:val="0"/>
        <w:autoSpaceDN w:val="0"/>
        <w:adjustRightInd w:val="0"/>
        <w:spacing w:after="60" w:line="240" w:lineRule="auto"/>
        <w:rPr>
          <w:rFonts w:cstheme="minorHAnsi"/>
        </w:rPr>
      </w:pPr>
      <w:r w:rsidRPr="0096673B">
        <w:rPr>
          <w:rFonts w:cstheme="minorHAnsi"/>
        </w:rPr>
        <w:t>Výkon vyvíječe páry 3,3 kW</w:t>
      </w:r>
    </w:p>
    <w:p w14:paraId="4FA99CBD" w14:textId="77777777" w:rsidR="0096673B" w:rsidRPr="0096673B" w:rsidRDefault="0096673B" w:rsidP="0096673B">
      <w:pPr>
        <w:autoSpaceDE w:val="0"/>
        <w:autoSpaceDN w:val="0"/>
        <w:adjustRightInd w:val="0"/>
        <w:spacing w:after="60" w:line="240" w:lineRule="auto"/>
        <w:rPr>
          <w:rFonts w:cstheme="minorHAnsi"/>
        </w:rPr>
      </w:pPr>
      <w:r w:rsidRPr="0096673B">
        <w:rPr>
          <w:rFonts w:cstheme="minorHAnsi"/>
        </w:rPr>
        <w:t>Objem vyvíječe 5 lt</w:t>
      </w:r>
    </w:p>
    <w:p w14:paraId="38EEEBFB" w14:textId="77777777" w:rsidR="0096673B" w:rsidRPr="0096673B" w:rsidRDefault="0096673B" w:rsidP="0096673B">
      <w:pPr>
        <w:autoSpaceDE w:val="0"/>
        <w:autoSpaceDN w:val="0"/>
        <w:adjustRightInd w:val="0"/>
        <w:spacing w:after="60" w:line="240" w:lineRule="auto"/>
        <w:rPr>
          <w:rFonts w:cstheme="minorHAnsi"/>
        </w:rPr>
      </w:pPr>
      <w:r w:rsidRPr="0096673B">
        <w:rPr>
          <w:rFonts w:cstheme="minorHAnsi"/>
        </w:rPr>
        <w:t>Výkon žehličky 800 W</w:t>
      </w:r>
      <w:bookmarkStart w:id="0" w:name="_GoBack"/>
      <w:bookmarkEnd w:id="0"/>
    </w:p>
    <w:p w14:paraId="40DFD68C" w14:textId="77777777" w:rsidR="0096673B" w:rsidRPr="0096673B" w:rsidRDefault="0096673B" w:rsidP="0096673B">
      <w:pPr>
        <w:autoSpaceDE w:val="0"/>
        <w:autoSpaceDN w:val="0"/>
        <w:adjustRightInd w:val="0"/>
        <w:spacing w:after="60" w:line="240" w:lineRule="auto"/>
        <w:rPr>
          <w:rFonts w:cstheme="minorHAnsi"/>
        </w:rPr>
      </w:pPr>
      <w:r w:rsidRPr="0096673B">
        <w:rPr>
          <w:rFonts w:cstheme="minorHAnsi"/>
        </w:rPr>
        <w:t>Výkon vyhřívání žehlící plochy 1000 W</w:t>
      </w:r>
    </w:p>
    <w:p w14:paraId="663694F2" w14:textId="77777777" w:rsidR="0096673B" w:rsidRPr="0096673B" w:rsidRDefault="0096673B" w:rsidP="0096673B">
      <w:pPr>
        <w:autoSpaceDE w:val="0"/>
        <w:autoSpaceDN w:val="0"/>
        <w:adjustRightInd w:val="0"/>
        <w:spacing w:after="60" w:line="240" w:lineRule="auto"/>
        <w:rPr>
          <w:rFonts w:cstheme="minorHAnsi"/>
        </w:rPr>
      </w:pPr>
      <w:r w:rsidRPr="0096673B">
        <w:rPr>
          <w:rFonts w:cstheme="minorHAnsi"/>
        </w:rPr>
        <w:t>Motor odtahu 250 W</w:t>
      </w:r>
    </w:p>
    <w:p w14:paraId="56FCEAD1" w14:textId="77777777" w:rsidR="0096673B" w:rsidRPr="0096673B" w:rsidRDefault="0096673B" w:rsidP="0096673B">
      <w:pPr>
        <w:autoSpaceDE w:val="0"/>
        <w:autoSpaceDN w:val="0"/>
        <w:adjustRightInd w:val="0"/>
        <w:spacing w:after="60" w:line="240" w:lineRule="auto"/>
        <w:rPr>
          <w:rFonts w:cstheme="minorHAnsi"/>
        </w:rPr>
      </w:pPr>
      <w:r w:rsidRPr="0096673B">
        <w:rPr>
          <w:rFonts w:cstheme="minorHAnsi"/>
        </w:rPr>
        <w:t>Rozměry žehlící plochy 1100x380x230 mm</w:t>
      </w:r>
    </w:p>
    <w:p w14:paraId="3FC94B23" w14:textId="77777777" w:rsidR="0096673B" w:rsidRPr="0096673B" w:rsidRDefault="0096673B" w:rsidP="0096673B">
      <w:pPr>
        <w:autoSpaceDE w:val="0"/>
        <w:autoSpaceDN w:val="0"/>
        <w:adjustRightInd w:val="0"/>
        <w:spacing w:after="60" w:line="240" w:lineRule="auto"/>
        <w:rPr>
          <w:rFonts w:cstheme="minorHAnsi"/>
        </w:rPr>
      </w:pPr>
      <w:r w:rsidRPr="0096673B">
        <w:rPr>
          <w:rFonts w:cstheme="minorHAnsi"/>
        </w:rPr>
        <w:t>Rozměry 1610x630x1130 mm</w:t>
      </w:r>
    </w:p>
    <w:p w14:paraId="2854572E" w14:textId="0D3A3A10" w:rsidR="0096673B" w:rsidRPr="0096673B" w:rsidRDefault="0096673B" w:rsidP="0096673B">
      <w:pPr>
        <w:spacing w:after="0" w:line="240" w:lineRule="auto"/>
        <w:rPr>
          <w:rFonts w:eastAsia="Times New Roman" w:cstheme="minorHAnsi"/>
          <w:lang w:eastAsia="cs-CZ"/>
        </w:rPr>
      </w:pPr>
    </w:p>
    <w:p w14:paraId="5BCE0146" w14:textId="77777777" w:rsidR="0096673B" w:rsidRPr="00E418B2" w:rsidRDefault="0096673B" w:rsidP="00EB0D4C">
      <w:pPr>
        <w:autoSpaceDE w:val="0"/>
        <w:autoSpaceDN w:val="0"/>
        <w:adjustRightInd w:val="0"/>
        <w:rPr>
          <w:rFonts w:cstheme="minorHAnsi"/>
          <w:i/>
        </w:rPr>
      </w:pPr>
    </w:p>
    <w:sectPr w:rsidR="0096673B" w:rsidRPr="00E418B2" w:rsidSect="00CC528D">
      <w:headerReference w:type="default" r:id="rId10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813918" w14:textId="77777777" w:rsidR="00FC240E" w:rsidRDefault="00FC240E" w:rsidP="00852A97">
      <w:pPr>
        <w:spacing w:after="0" w:line="240" w:lineRule="auto"/>
      </w:pPr>
      <w:r>
        <w:separator/>
      </w:r>
    </w:p>
  </w:endnote>
  <w:endnote w:type="continuationSeparator" w:id="0">
    <w:p w14:paraId="29900D48" w14:textId="77777777" w:rsidR="00FC240E" w:rsidRDefault="00FC240E" w:rsidP="00852A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C74702" w14:textId="77777777" w:rsidR="00FC240E" w:rsidRDefault="00FC240E" w:rsidP="00852A97">
      <w:pPr>
        <w:spacing w:after="0" w:line="240" w:lineRule="auto"/>
      </w:pPr>
      <w:r>
        <w:separator/>
      </w:r>
    </w:p>
  </w:footnote>
  <w:footnote w:type="continuationSeparator" w:id="0">
    <w:p w14:paraId="7BBC07D0" w14:textId="77777777" w:rsidR="00FC240E" w:rsidRDefault="00FC240E" w:rsidP="00852A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CD92ED" w14:textId="04F4B1BA" w:rsidR="00852A97" w:rsidRDefault="00852A97" w:rsidP="00852A97">
    <w:pPr>
      <w:pStyle w:val="Zhlav"/>
      <w:jc w:val="right"/>
    </w:pPr>
    <w:r>
      <w:t xml:space="preserve">Příloha </w:t>
    </w:r>
    <w:r w:rsidR="006121E8">
      <w:t>č. 3</w:t>
    </w:r>
    <w:r>
      <w:t xml:space="preserve">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E2245"/>
    <w:multiLevelType w:val="multilevel"/>
    <w:tmpl w:val="E1948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4B7B95"/>
    <w:multiLevelType w:val="hybridMultilevel"/>
    <w:tmpl w:val="D30026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DBA12B6"/>
    <w:multiLevelType w:val="hybridMultilevel"/>
    <w:tmpl w:val="C15C9E9A"/>
    <w:lvl w:ilvl="0" w:tplc="E3FE24C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1F531C"/>
    <w:multiLevelType w:val="hybridMultilevel"/>
    <w:tmpl w:val="5D70029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238500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3F3F184F"/>
    <w:multiLevelType w:val="hybridMultilevel"/>
    <w:tmpl w:val="9B7A0E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7163281"/>
    <w:multiLevelType w:val="hybridMultilevel"/>
    <w:tmpl w:val="954272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83F208E"/>
    <w:multiLevelType w:val="multilevel"/>
    <w:tmpl w:val="488A3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9167CD7"/>
    <w:multiLevelType w:val="hybridMultilevel"/>
    <w:tmpl w:val="757448EC"/>
    <w:lvl w:ilvl="0" w:tplc="E19EF722">
      <w:start w:val="85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F77D0A"/>
    <w:multiLevelType w:val="multilevel"/>
    <w:tmpl w:val="9258D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40F3623"/>
    <w:multiLevelType w:val="multilevel"/>
    <w:tmpl w:val="1F6CF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3"/>
  </w:num>
  <w:num w:numId="5">
    <w:abstractNumId w:val="4"/>
  </w:num>
  <w:num w:numId="6">
    <w:abstractNumId w:val="10"/>
  </w:num>
  <w:num w:numId="7">
    <w:abstractNumId w:val="1"/>
  </w:num>
  <w:num w:numId="8">
    <w:abstractNumId w:val="7"/>
  </w:num>
  <w:num w:numId="9">
    <w:abstractNumId w:val="9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1D9"/>
    <w:rsid w:val="00001F72"/>
    <w:rsid w:val="00050CB6"/>
    <w:rsid w:val="00071A99"/>
    <w:rsid w:val="00104FC2"/>
    <w:rsid w:val="00116C02"/>
    <w:rsid w:val="00155A93"/>
    <w:rsid w:val="001700CE"/>
    <w:rsid w:val="001D2AFB"/>
    <w:rsid w:val="002A5192"/>
    <w:rsid w:val="002C3726"/>
    <w:rsid w:val="002E1CF8"/>
    <w:rsid w:val="003143B1"/>
    <w:rsid w:val="00350FB7"/>
    <w:rsid w:val="0037765E"/>
    <w:rsid w:val="00383373"/>
    <w:rsid w:val="003971D9"/>
    <w:rsid w:val="003A3C02"/>
    <w:rsid w:val="003B2718"/>
    <w:rsid w:val="00413535"/>
    <w:rsid w:val="00427348"/>
    <w:rsid w:val="004348E9"/>
    <w:rsid w:val="0045363E"/>
    <w:rsid w:val="004808C0"/>
    <w:rsid w:val="0048160F"/>
    <w:rsid w:val="004C3F0B"/>
    <w:rsid w:val="004C6F2B"/>
    <w:rsid w:val="004E2C4E"/>
    <w:rsid w:val="004F3D09"/>
    <w:rsid w:val="00556DD1"/>
    <w:rsid w:val="005626A2"/>
    <w:rsid w:val="0058279D"/>
    <w:rsid w:val="005D5E50"/>
    <w:rsid w:val="005F0A59"/>
    <w:rsid w:val="005F47C6"/>
    <w:rsid w:val="00607269"/>
    <w:rsid w:val="006121E8"/>
    <w:rsid w:val="00663874"/>
    <w:rsid w:val="00665363"/>
    <w:rsid w:val="00666127"/>
    <w:rsid w:val="006732B9"/>
    <w:rsid w:val="006A01D8"/>
    <w:rsid w:val="006A4CCF"/>
    <w:rsid w:val="006C57E1"/>
    <w:rsid w:val="006D1027"/>
    <w:rsid w:val="00702E57"/>
    <w:rsid w:val="00762474"/>
    <w:rsid w:val="007A5CCC"/>
    <w:rsid w:val="007E31C5"/>
    <w:rsid w:val="007F40CC"/>
    <w:rsid w:val="00832BD8"/>
    <w:rsid w:val="00852A97"/>
    <w:rsid w:val="008C2ADE"/>
    <w:rsid w:val="0096673B"/>
    <w:rsid w:val="009A5838"/>
    <w:rsid w:val="009F408B"/>
    <w:rsid w:val="00A726E5"/>
    <w:rsid w:val="00AB0FB9"/>
    <w:rsid w:val="00AB5341"/>
    <w:rsid w:val="00AC12A7"/>
    <w:rsid w:val="00AE7F50"/>
    <w:rsid w:val="00B1147F"/>
    <w:rsid w:val="00B41F36"/>
    <w:rsid w:val="00B724DC"/>
    <w:rsid w:val="00BF086D"/>
    <w:rsid w:val="00C55FAC"/>
    <w:rsid w:val="00CC0AB0"/>
    <w:rsid w:val="00CC528D"/>
    <w:rsid w:val="00CF7281"/>
    <w:rsid w:val="00D0418D"/>
    <w:rsid w:val="00D07AE4"/>
    <w:rsid w:val="00DD622E"/>
    <w:rsid w:val="00DF5061"/>
    <w:rsid w:val="00E14C0A"/>
    <w:rsid w:val="00E418B2"/>
    <w:rsid w:val="00E45E44"/>
    <w:rsid w:val="00EB0D4C"/>
    <w:rsid w:val="00ED03AD"/>
    <w:rsid w:val="00ED2DD2"/>
    <w:rsid w:val="00ED4054"/>
    <w:rsid w:val="00F34B2F"/>
    <w:rsid w:val="00F56319"/>
    <w:rsid w:val="00F851A2"/>
    <w:rsid w:val="00FC240E"/>
    <w:rsid w:val="00FD2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7307E405"/>
  <w15:chartTrackingRefBased/>
  <w15:docId w15:val="{2CDC74D4-EB89-4907-8142-67C29101E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qFormat/>
    <w:rsid w:val="005D5E50"/>
    <w:pPr>
      <w:keepNext/>
      <w:autoSpaceDE w:val="0"/>
      <w:autoSpaceDN w:val="0"/>
      <w:adjustRightInd w:val="0"/>
      <w:spacing w:after="0" w:line="240" w:lineRule="auto"/>
      <w:outlineLvl w:val="1"/>
    </w:pPr>
    <w:rPr>
      <w:rFonts w:ascii="Arial-BoldMT" w:eastAsia="Times New Roman" w:hAnsi="Arial-BoldMT" w:cs="Times New Roman"/>
      <w:b/>
      <w:bCs/>
      <w:sz w:val="32"/>
      <w:szCs w:val="32"/>
      <w:u w:val="single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5D5E50"/>
    <w:pPr>
      <w:keepNext/>
      <w:autoSpaceDE w:val="0"/>
      <w:autoSpaceDN w:val="0"/>
      <w:adjustRightInd w:val="0"/>
      <w:spacing w:after="0" w:line="240" w:lineRule="auto"/>
      <w:outlineLvl w:val="2"/>
    </w:pPr>
    <w:rPr>
      <w:rFonts w:ascii="Arial-BoldMT" w:eastAsia="Times New Roman" w:hAnsi="Arial-BoldMT" w:cs="Times New Roman"/>
      <w:b/>
      <w:bCs/>
      <w:sz w:val="20"/>
      <w:szCs w:val="20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5D5E50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4"/>
      <w:szCs w:val="20"/>
      <w:lang w:val="de-DE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52A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52A97"/>
  </w:style>
  <w:style w:type="paragraph" w:styleId="Zpat">
    <w:name w:val="footer"/>
    <w:basedOn w:val="Normln"/>
    <w:link w:val="ZpatChar"/>
    <w:uiPriority w:val="99"/>
    <w:unhideWhenUsed/>
    <w:rsid w:val="00852A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52A97"/>
  </w:style>
  <w:style w:type="paragraph" w:styleId="Odstavecseseznamem">
    <w:name w:val="List Paragraph"/>
    <w:basedOn w:val="Normln"/>
    <w:link w:val="OdstavecseseznamemChar"/>
    <w:uiPriority w:val="34"/>
    <w:qFormat/>
    <w:rsid w:val="00CC528D"/>
    <w:pPr>
      <w:ind w:left="720"/>
      <w:contextualSpacing/>
    </w:pPr>
    <w:rPr>
      <w:rFonts w:ascii="Arial" w:hAnsi="Arial" w:cs="Arial"/>
      <w:color w:val="000000" w:themeColor="text1"/>
      <w:sz w:val="20"/>
      <w:szCs w:val="20"/>
      <w:lang w:val="en-GB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CC528D"/>
    <w:rPr>
      <w:rFonts w:ascii="Arial" w:hAnsi="Arial" w:cs="Arial"/>
      <w:color w:val="000000" w:themeColor="text1"/>
      <w:sz w:val="20"/>
      <w:szCs w:val="20"/>
      <w:lang w:val="en-GB"/>
    </w:rPr>
  </w:style>
  <w:style w:type="character" w:styleId="Odkaznakoment">
    <w:name w:val="annotation reference"/>
    <w:basedOn w:val="Standardnpsmoodstavce"/>
    <w:uiPriority w:val="99"/>
    <w:semiHidden/>
    <w:unhideWhenUsed/>
    <w:rsid w:val="00001F7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01F7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01F7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01F7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01F72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01F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01F72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basedOn w:val="Standardnpsmoodstavce"/>
    <w:link w:val="Nadpis2"/>
    <w:rsid w:val="005D5E50"/>
    <w:rPr>
      <w:rFonts w:ascii="Arial-BoldMT" w:eastAsia="Times New Roman" w:hAnsi="Arial-BoldMT" w:cs="Times New Roman"/>
      <w:b/>
      <w:bCs/>
      <w:sz w:val="32"/>
      <w:szCs w:val="32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5D5E50"/>
    <w:rPr>
      <w:rFonts w:ascii="Arial-BoldMT" w:eastAsia="Times New Roman" w:hAnsi="Arial-BoldMT" w:cs="Times New Roman"/>
      <w:b/>
      <w:bCs/>
      <w:sz w:val="2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5D5E50"/>
    <w:rPr>
      <w:rFonts w:ascii="Times New Roman" w:eastAsia="Times New Roman" w:hAnsi="Times New Roman" w:cs="Times New Roman"/>
      <w:sz w:val="24"/>
      <w:szCs w:val="20"/>
      <w:lang w:val="de-DE" w:eastAsia="cs-CZ"/>
    </w:rPr>
  </w:style>
  <w:style w:type="paragraph" w:styleId="Normlnweb">
    <w:name w:val="Normal (Web)"/>
    <w:basedOn w:val="Normln"/>
    <w:rsid w:val="004135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75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vDokumentuPublish xmlns="abe8b44c-c6df-40e6-adcb-cecf051212f4" xsi:nil="true"/>
    <StavSchvalovaniPublish xmlns="abe8b44c-c6df-40e6-adcb-cecf051212f4" xsi:nil="true"/>
    <RizeniPublish xmlns="abe8b44c-c6df-40e6-adcb-cecf051212f4" xsi:nil="true" Resolved="true"/>
    <DruhDokumentuPublish xmlns="abe8b44c-c6df-40e6-adcb-cecf051212f4" xsi:nil="true"/>
    <DokumentIdPublish xmlns="abe8b44c-c6df-40e6-adcb-cecf051212f4" xsi:nil="true"/>
    <MailIdPublish xmlns="abe8b44c-c6df-40e6-adcb-cecf051212f4" xsi:nil="true"/>
    <PoznamkaDokumentyPublish xmlns="abe8b44c-c6df-40e6-adcb-cecf051212f4" xsi:nil="true"/>
    <KlientPublish xmlns="abe8b44c-c6df-40e6-adcb-cecf051212f4" xsi:nil="true" Resolved="true"/>
    <PripadPublish xmlns="abe8b44c-c6df-40e6-adcb-cecf051212f4" xsi:nil="true" Resolved="true"/>
    <SchvalilPublish xmlns="abe8b44c-c6df-40e6-adcb-cecf051212f4">
      <UserInfo>
        <DisplayName/>
        <AccountId xsi:nil="true"/>
        <AccountType/>
      </UserInfo>
    </SchvalilPublish>
    <KlicovaSlovaPublish xmlns="abe8b44c-c6df-40e6-adcb-cecf051212f4" xsi:nil="true"/>
    <NazevSouboruProtistranyPublish xmlns="abe8b44c-c6df-40e6-adcb-cecf051212f4" xsi:nil="true"/>
    <DorucenaPostaPriloha xmlns="abe8b44c-c6df-40e6-adcb-cecf051212f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Nový dokument - publikovaný" ma:contentTypeID="0x0101004E9B915608C340D3A23D3BC32C82011100A590739F6970D6498BCD76DE0A04D739" ma:contentTypeVersion="0" ma:contentTypeDescription="Typ obsahu - Dokument" ma:contentTypeScope="" ma:versionID="cdd19cf69780767fa492439d810af091">
  <xsd:schema xmlns:xsd="http://www.w3.org/2001/XMLSchema" xmlns:xs="http://www.w3.org/2001/XMLSchema" xmlns:p="http://schemas.microsoft.com/office/2006/metadata/properties" xmlns:ns2="abe8b44c-c6df-40e6-adcb-cecf051212f4" targetNamespace="http://schemas.microsoft.com/office/2006/metadata/properties" ma:root="true" ma:fieldsID="fa6b1fa2b08678f2a6dfe85070220472" ns2:_="">
    <xsd:import namespace="abe8b44c-c6df-40e6-adcb-cecf051212f4"/>
    <xsd:element name="properties">
      <xsd:complexType>
        <xsd:sequence>
          <xsd:element name="documentManagement">
            <xsd:complexType>
              <xsd:all>
                <xsd:element ref="ns2:DokumentIdPublish" minOccurs="0"/>
                <xsd:element ref="ns2:DruhDokumentuPublish" minOccurs="0"/>
                <xsd:element ref="ns2:KlicovaSlovaPublish" minOccurs="0"/>
                <xsd:element ref="ns2:MailIdPublish" minOccurs="0"/>
                <xsd:element ref="ns2:PoznamkaDokumentyPublish" minOccurs="0"/>
                <xsd:element ref="ns2:StavDokumentuPublish" minOccurs="0"/>
                <xsd:element ref="ns2:StavSchvalovaniPublish" minOccurs="0"/>
                <xsd:element ref="ns2:SchvalilPublish" minOccurs="0"/>
                <xsd:element ref="ns2:NazevSouboruProtistranyPublish" minOccurs="0"/>
                <xsd:element ref="ns2:RizeniPublish" minOccurs="0"/>
                <xsd:element ref="ns2:KlientPublish" minOccurs="0"/>
                <xsd:element ref="ns2:PripadPublish" minOccurs="0"/>
                <xsd:element ref="ns2:DorucenaPostaPriloh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e8b44c-c6df-40e6-adcb-cecf051212f4" elementFormDefault="qualified">
    <xsd:import namespace="http://schemas.microsoft.com/office/2006/documentManagement/types"/>
    <xsd:import namespace="http://schemas.microsoft.com/office/infopath/2007/PartnerControls"/>
    <xsd:element name="DokumentIdPublish" ma:index="8" nillable="true" ma:displayName="Dokument ID" ma:hidden="true" ma:internalName="DokumentIdPublish">
      <xsd:simpleType>
        <xsd:restriction base="dms:Text"/>
      </xsd:simpleType>
    </xsd:element>
    <xsd:element name="DruhDokumentuPublish" ma:index="9" nillable="true" ma:displayName="Druh dokumentu" ma:default="" ma:hidden="true" ma:internalName="DruhDokumentuPublish">
      <xsd:simpleType>
        <xsd:restriction base="dms:Choice">
          <xsd:enumeration value="Dopis"/>
          <xsd:enumeration value="Email"/>
          <xsd:enumeration value="Fax"/>
          <xsd:enumeration value="Korporátní dokumenty"/>
          <xsd:enumeration value="Podání"/>
          <xsd:enumeration value="Plná moc"/>
          <xsd:enumeration value="Předávací protokol"/>
          <xsd:enumeration value="Smlouva"/>
          <xsd:enumeration value="Různé"/>
        </xsd:restriction>
      </xsd:simpleType>
    </xsd:element>
    <xsd:element name="KlicovaSlovaPublish" ma:index="10" nillable="true" ma:displayName="Klíčová slova" ma:hidden="true" ma:internalName="KlicovaSlovaPublish">
      <xsd:simpleType>
        <xsd:restriction base="dms:Note">
          <xsd:maxLength value="255"/>
        </xsd:restriction>
      </xsd:simpleType>
    </xsd:element>
    <xsd:element name="MailIdPublish" ma:index="11" nillable="true" ma:displayName="MailId" ma:hidden="true" ma:internalName="MailIdPublish">
      <xsd:simpleType>
        <xsd:restriction base="dms:Text"/>
      </xsd:simpleType>
    </xsd:element>
    <xsd:element name="PoznamkaDokumentyPublish" ma:index="12" nillable="true" ma:displayName="Poznámka" ma:hidden="true" ma:internalName="PoznamkaDokumentyPublish">
      <xsd:simpleType>
        <xsd:restriction base="dms:Note">
          <xsd:maxLength value="255"/>
        </xsd:restriction>
      </xsd:simpleType>
    </xsd:element>
    <xsd:element name="StavDokumentuPublish" ma:index="13" nillable="true" ma:displayName="Stav dokumentu" ma:default="" ma:hidden="true" ma:internalName="StavDokumentuPublish">
      <xsd:simpleType>
        <xsd:restriction base="dms:Choice">
          <xsd:enumeration value="Koncept"/>
          <xsd:enumeration value="Finální verze"/>
        </xsd:restriction>
      </xsd:simpleType>
    </xsd:element>
    <xsd:element name="StavSchvalovaniPublish" ma:index="14" nillable="true" ma:displayName="Stav schvalování" ma:default="" ma:hidden="true" ma:internalName="StavSchvalovaniPublish">
      <xsd:simpleType>
        <xsd:restriction base="dms:Choice">
          <xsd:enumeration value="Schváleno"/>
          <xsd:enumeration value="Neschváleno"/>
        </xsd:restriction>
      </xsd:simpleType>
    </xsd:element>
    <xsd:element name="SchvalilPublish" ma:index="15" nillable="true" ma:displayName="Schválil" ma:hidden="true" ma:internalName="SchvalilPublish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azevSouboruProtistranyPublish" ma:index="16" nillable="true" ma:displayName="Název souboru protistrany" ma:hidden="true" ma:internalName="NazevSouboruProtistranyPublish">
      <xsd:simpleType>
        <xsd:restriction base="dms:Text"/>
      </xsd:simpleType>
    </xsd:element>
    <xsd:element name="RizeniPublish" ma:index="17" nillable="true" ma:displayName="Řízení" ma:hidden="true" ma:internalName="RizeniPublish">
      <xsd:complexType>
        <xsd:simpleContent>
          <xsd:extension base="dms:BusinessDataPrimaryField">
            <xsd:attribute name="BdcField" type="xsd:string" fixed="SpisovaZnacka"/>
            <xsd:attribute name="RelatedFieldWssStaticName" type="xsd:string" fixed="Rizeni_Entity_ID"/>
            <xsd:attribute name="SecondaryFieldBdcNames" type="xsd:string" fixed=""/>
            <xsd:attribute name="SecondaryFieldsWssStaticNames" type="xsd:string" fixed="0"/>
            <xsd:attribute name="SystemInstance" type="xsd:string" fixed="Rizeni_LobSystemInstance"/>
            <xsd:attribute name="EntityNamespace" type="xsd:string" fixed="Rizeni_Namespace"/>
            <xsd:attribute name="EntityName" type="xsd:string" fixed="Rizeni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KlientPublish" ma:index="18" nillable="true" ma:displayName="Klient" ma:hidden="true" ma:internalName="KlientPublish">
      <xsd:complexType>
        <xsd:simpleContent>
          <xsd:extension base="dms:BusinessDataPrimaryField">
            <xsd:attribute name="BdcField" type="xsd:string" fixed="Nazev"/>
            <xsd:attribute name="RelatedFieldWssStaticName" type="xsd:string" fixed="Klient_Entity_ID"/>
            <xsd:attribute name="SecondaryFieldBdcNames" type="xsd:string" fixed=""/>
            <xsd:attribute name="SecondaryFieldsWssStaticNames" type="xsd:string" fixed="0"/>
            <xsd:attribute name="SystemInstance" type="xsd:string" fixed="Klient_LobSystemInstance"/>
            <xsd:attribute name="EntityNamespace" type="xsd:string" fixed="Klient_Namespace"/>
            <xsd:attribute name="EntityName" type="xsd:string" fixed="Klient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PripadPublish" ma:index="19" nillable="true" ma:displayName="Případ" ma:hidden="true" ma:internalName="PripadPublish">
      <xsd:complexType>
        <xsd:simpleContent>
          <xsd:extension base="dms:BusinessDataPrimaryField">
            <xsd:attribute name="BdcField" type="xsd:string" fixed="Nazev"/>
            <xsd:attribute name="RelatedFieldWssStaticName" type="xsd:string" fixed="Pripad_Entity_ID"/>
            <xsd:attribute name="SecondaryFieldBdcNames" type="xsd:string" fixed=""/>
            <xsd:attribute name="SecondaryFieldsWssStaticNames" type="xsd:string" fixed="0"/>
            <xsd:attribute name="SystemInstance" type="xsd:string" fixed="Pripad_LobSystemInstance"/>
            <xsd:attribute name="EntityNamespace" type="xsd:string" fixed="Pripad_Namespace"/>
            <xsd:attribute name="EntityName" type="xsd:string" fixed="Pripad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DorucenaPostaPriloha" ma:index="20" nillable="true" ma:displayName="DorucenaPostaPriloha" ma:hidden="true" ma:internalName="DorucenaPostaPriloha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39E757-1272-4D13-8687-EA3E17CA19E8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abe8b44c-c6df-40e6-adcb-cecf051212f4"/>
    <ds:schemaRef ds:uri="http://schemas.microsoft.com/office/2006/documentManagement/typ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1258B5EA-B45E-43F2-96A2-E631AB1BCE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CF7B9C-FAAC-4586-A734-CD4B393A9B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e8b44c-c6df-40e6-adcb-cecf051212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520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Turková Nikola</cp:lastModifiedBy>
  <cp:revision>17</cp:revision>
  <dcterms:created xsi:type="dcterms:W3CDTF">2022-08-31T15:00:00Z</dcterms:created>
  <dcterms:modified xsi:type="dcterms:W3CDTF">2022-10-28T10:40:00Z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0x0101004E9B915608C340D3A23D3BC32C82011100A590739F6970D6498BCD76DE0A04D739</vt:lpwstr>
  </property>
  <property fmtid="{D5CDD505-2E9C-101B-9397-08002B2CF9AE}" pid="3" name="Pripad_Entity_ID">
    <vt:lpwstr/>
  </property>
  <property fmtid="{D5CDD505-2E9C-101B-9397-08002B2CF9AE}" pid="4" name="Klient_Entity_ID">
    <vt:lpwstr/>
  </property>
  <property fmtid="{D5CDD505-2E9C-101B-9397-08002B2CF9AE}" pid="5" name="Rizeni_Entity_ID">
    <vt:lpwstr/>
  </property>
</Properties>
</file>